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D0046">
      <w:pPr>
        <w:autoSpaceDE w:val="0"/>
        <w:autoSpaceDN w:val="0"/>
        <w:ind w:firstLine="0" w:firstLineChars="0"/>
        <w:jc w:val="center"/>
        <w:rPr>
          <w:rFonts w:ascii="宋体" w:hAnsi="宋体" w:eastAsia="宋体" w:cs="方正小标宋_GBK"/>
          <w:b/>
          <w:sz w:val="36"/>
          <w:szCs w:val="32"/>
        </w:rPr>
      </w:pPr>
      <w:r>
        <w:rPr>
          <w:rFonts w:hint="eastAsia" w:ascii="宋体" w:hAnsi="宋体" w:eastAsia="宋体" w:cs="方正小标宋_GBK"/>
          <w:b/>
          <w:sz w:val="36"/>
          <w:szCs w:val="32"/>
        </w:rPr>
        <w:t>委托合同</w:t>
      </w:r>
    </w:p>
    <w:p w14:paraId="67C7B144">
      <w:pPr>
        <w:wordWrap w:val="0"/>
        <w:topLinePunct/>
        <w:ind w:firstLine="0" w:firstLineChars="0"/>
        <w:rPr>
          <w:rFonts w:ascii="仿宋" w:hAnsi="仿宋" w:eastAsia="仿宋"/>
          <w:sz w:val="28"/>
          <w:szCs w:val="28"/>
          <w:u w:val="single"/>
        </w:rPr>
      </w:pPr>
      <w:r>
        <w:rPr>
          <w:rFonts w:hint="eastAsia" w:ascii="仿宋" w:hAnsi="仿宋" w:eastAsia="仿宋"/>
          <w:b/>
          <w:bCs/>
          <w:sz w:val="28"/>
          <w:szCs w:val="28"/>
        </w:rPr>
        <w:t>甲方（委托人）：</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p>
    <w:p w14:paraId="2C4B61FC">
      <w:pPr>
        <w:ind w:firstLine="0" w:firstLineChars="0"/>
        <w:rPr>
          <w:rFonts w:ascii="仿宋" w:hAnsi="仿宋" w:eastAsia="仿宋"/>
          <w:sz w:val="28"/>
          <w:szCs w:val="28"/>
        </w:rPr>
      </w:pPr>
      <w:bookmarkStart w:id="0" w:name="_Hlk139613941"/>
      <w:r>
        <w:rPr>
          <w:rFonts w:ascii="仿宋" w:hAnsi="仿宋" w:eastAsia="仿宋"/>
          <w:sz w:val="28"/>
          <w:szCs w:val="28"/>
        </w:rPr>
        <w:t>证件类型：</w:t>
      </w:r>
      <w:r>
        <w:rPr>
          <w:rFonts w:hint="eastAsia" w:ascii="仿宋" w:hAnsi="仿宋" w:eastAsia="仿宋"/>
          <w:sz w:val="28"/>
          <w:szCs w:val="28"/>
        </w:rPr>
        <w:t>□</w:t>
      </w:r>
      <w:r>
        <w:rPr>
          <w:rFonts w:ascii="仿宋" w:hAnsi="仿宋" w:eastAsia="仿宋"/>
          <w:sz w:val="28"/>
          <w:szCs w:val="28"/>
        </w:rPr>
        <w:t>居民身份证</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护照</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统一社会信用代码</w:t>
      </w:r>
      <w:r>
        <w:rPr>
          <w:rFonts w:hint="eastAsia" w:ascii="仿宋" w:hAnsi="仿宋" w:eastAsia="仿宋"/>
          <w:sz w:val="28"/>
          <w:szCs w:val="28"/>
        </w:rPr>
        <w:t xml:space="preserve">  □其他</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67AD94DE">
      <w:pPr>
        <w:ind w:firstLine="0" w:firstLineChars="0"/>
        <w:rPr>
          <w:rFonts w:ascii="仿宋" w:hAnsi="仿宋" w:eastAsia="仿宋"/>
          <w:sz w:val="28"/>
          <w:szCs w:val="28"/>
          <w:u w:val="single"/>
        </w:rPr>
      </w:pPr>
      <w:r>
        <w:rPr>
          <w:rFonts w:hint="eastAsia" w:ascii="仿宋" w:hAnsi="仿宋" w:eastAsia="仿宋"/>
          <w:sz w:val="28"/>
          <w:szCs w:val="28"/>
        </w:rPr>
        <w:t>证件</w:t>
      </w:r>
      <w:r>
        <w:rPr>
          <w:rFonts w:ascii="仿宋" w:hAnsi="仿宋" w:eastAsia="仿宋"/>
          <w:sz w:val="28"/>
          <w:szCs w:val="28"/>
        </w:rPr>
        <w:t>号</w:t>
      </w:r>
      <w:r>
        <w:rPr>
          <w:rFonts w:hint="eastAsia" w:ascii="仿宋" w:hAnsi="仿宋" w:eastAsia="仿宋"/>
          <w:sz w:val="28"/>
          <w:szCs w:val="28"/>
        </w:rPr>
        <w:t>码</w:t>
      </w:r>
      <w:r>
        <w:rPr>
          <w:rFonts w:ascii="仿宋" w:hAnsi="仿宋" w:eastAsia="仿宋"/>
          <w:sz w:val="28"/>
          <w:szCs w:val="28"/>
        </w:rPr>
        <w:t>：</w:t>
      </w:r>
      <w:r>
        <w:rPr>
          <w:rFonts w:ascii="仿宋" w:hAnsi="仿宋" w:eastAsia="仿宋"/>
          <w:sz w:val="28"/>
          <w:szCs w:val="28"/>
          <w:u w:val="single"/>
        </w:rPr>
        <w:t xml:space="preserve">                                                      </w:t>
      </w:r>
    </w:p>
    <w:p w14:paraId="31704EEC">
      <w:pPr>
        <w:ind w:firstLine="0" w:firstLineChars="0"/>
        <w:rPr>
          <w:rFonts w:ascii="仿宋" w:hAnsi="仿宋" w:eastAsia="仿宋"/>
          <w:sz w:val="28"/>
          <w:szCs w:val="28"/>
        </w:rPr>
      </w:pPr>
      <w:r>
        <w:rPr>
          <w:rFonts w:hint="eastAsia" w:ascii="仿宋" w:hAnsi="仿宋" w:eastAsia="仿宋"/>
          <w:sz w:val="28"/>
          <w:szCs w:val="28"/>
        </w:rPr>
        <w:t>住所地：</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14:paraId="4425AB17">
      <w:pPr>
        <w:ind w:firstLine="0" w:firstLineChars="0"/>
        <w:rPr>
          <w:rFonts w:ascii="仿宋" w:hAnsi="仿宋" w:eastAsia="仿宋"/>
          <w:sz w:val="28"/>
          <w:szCs w:val="28"/>
        </w:rPr>
      </w:pPr>
      <w:r>
        <w:rPr>
          <w:rFonts w:ascii="仿宋" w:hAnsi="仿宋" w:eastAsia="仿宋"/>
          <w:sz w:val="28"/>
          <w:szCs w:val="28"/>
        </w:rPr>
        <w:t>法定代表人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委托代理</w:t>
      </w:r>
      <w:r>
        <w:rPr>
          <w:rFonts w:ascii="仿宋" w:hAnsi="仿宋" w:eastAsia="仿宋"/>
          <w:sz w:val="28"/>
          <w:szCs w:val="28"/>
        </w:rPr>
        <w:t>人：</w:t>
      </w:r>
      <w:r>
        <w:rPr>
          <w:rFonts w:hint="eastAsia" w:ascii="仿宋" w:hAnsi="仿宋" w:eastAsia="仿宋"/>
          <w:sz w:val="28"/>
          <w:szCs w:val="28"/>
          <w:u w:val="single"/>
          <w:lang w:val="en-US" w:eastAsia="zh-CN"/>
        </w:rPr>
        <w:t xml:space="preserve">                          </w:t>
      </w:r>
    </w:p>
    <w:p w14:paraId="74BF4906">
      <w:pPr>
        <w:ind w:firstLine="0" w:firstLineChars="0"/>
        <w:rPr>
          <w:rFonts w:ascii="仿宋" w:hAnsi="仿宋" w:eastAsia="仿宋"/>
          <w:sz w:val="28"/>
          <w:szCs w:val="28"/>
        </w:rPr>
      </w:pPr>
      <w:r>
        <w:rPr>
          <w:rFonts w:hint="eastAsia" w:ascii="仿宋" w:hAnsi="仿宋" w:eastAsia="仿宋"/>
          <w:sz w:val="28"/>
          <w:szCs w:val="28"/>
        </w:rPr>
        <w:t>联系</w:t>
      </w:r>
      <w:r>
        <w:rPr>
          <w:rFonts w:ascii="仿宋" w:hAnsi="仿宋" w:eastAsia="仿宋"/>
          <w:sz w:val="28"/>
          <w:szCs w:val="28"/>
        </w:rPr>
        <w:t>人</w:t>
      </w:r>
      <w:r>
        <w:rPr>
          <w:rFonts w:hint="eastAsia" w:ascii="仿宋" w:hAnsi="仿宋" w:eastAsia="仿宋"/>
          <w:sz w:val="28"/>
          <w:szCs w:val="28"/>
        </w:rPr>
        <w:t>：</w:t>
      </w:r>
      <w:r>
        <w:rPr>
          <w:rFonts w:ascii="仿宋" w:hAnsi="仿宋" w:eastAsia="仿宋"/>
          <w:sz w:val="28"/>
          <w:szCs w:val="28"/>
          <w:u w:val="single"/>
        </w:rPr>
        <w:t xml:space="preserve">                  </w:t>
      </w:r>
      <w:r>
        <w:rPr>
          <w:rFonts w:hint="eastAsia" w:ascii="仿宋" w:hAnsi="仿宋" w:eastAsia="仿宋"/>
          <w:sz w:val="28"/>
          <w:szCs w:val="28"/>
        </w:rPr>
        <w:t>联系</w:t>
      </w:r>
      <w:r>
        <w:rPr>
          <w:rFonts w:ascii="仿宋" w:hAnsi="仿宋" w:eastAsia="仿宋"/>
          <w:sz w:val="28"/>
          <w:szCs w:val="28"/>
        </w:rPr>
        <w:t>电话</w:t>
      </w:r>
      <w:r>
        <w:rPr>
          <w:rFonts w:hint="eastAsia" w:ascii="仿宋" w:hAnsi="仿宋" w:eastAsia="仿宋"/>
          <w:sz w:val="28"/>
          <w:szCs w:val="28"/>
        </w:rPr>
        <w:t>：</w:t>
      </w:r>
      <w:r>
        <w:rPr>
          <w:rFonts w:ascii="仿宋" w:hAnsi="仿宋" w:eastAsia="仿宋"/>
          <w:sz w:val="28"/>
          <w:szCs w:val="28"/>
          <w:u w:val="single"/>
        </w:rPr>
        <w:t xml:space="preserve">                            </w:t>
      </w:r>
    </w:p>
    <w:p w14:paraId="13FD3FA0">
      <w:pPr>
        <w:ind w:firstLine="0" w:firstLineChars="0"/>
        <w:rPr>
          <w:rFonts w:ascii="仿宋" w:hAnsi="仿宋" w:eastAsia="仿宋"/>
          <w:sz w:val="28"/>
          <w:szCs w:val="28"/>
          <w:u w:val="single"/>
        </w:rPr>
      </w:pPr>
      <w:r>
        <w:rPr>
          <w:rFonts w:hint="eastAsia" w:ascii="仿宋" w:hAnsi="仿宋" w:eastAsia="仿宋"/>
          <w:sz w:val="28"/>
          <w:szCs w:val="28"/>
        </w:rPr>
        <w:t>联系地址：</w:t>
      </w:r>
      <w:r>
        <w:rPr>
          <w:rFonts w:ascii="仿宋" w:hAnsi="仿宋" w:eastAsia="仿宋"/>
          <w:sz w:val="28"/>
          <w:szCs w:val="28"/>
          <w:u w:val="single"/>
        </w:rPr>
        <w:t xml:space="preserve">                                                      </w:t>
      </w:r>
    </w:p>
    <w:p w14:paraId="299C49D5">
      <w:pPr>
        <w:ind w:firstLine="0" w:firstLineChars="0"/>
        <w:rPr>
          <w:rFonts w:ascii="仿宋" w:hAnsi="仿宋" w:eastAsia="仿宋"/>
          <w:sz w:val="28"/>
          <w:szCs w:val="28"/>
        </w:rPr>
      </w:pPr>
      <w:r>
        <w:rPr>
          <w:rFonts w:hint="eastAsia" w:ascii="仿宋" w:hAnsi="仿宋" w:eastAsia="仿宋"/>
          <w:sz w:val="28"/>
          <w:szCs w:val="28"/>
        </w:rPr>
        <w:t>邮政</w:t>
      </w:r>
      <w:r>
        <w:rPr>
          <w:rFonts w:ascii="仿宋" w:hAnsi="仿宋" w:eastAsia="仿宋"/>
          <w:sz w:val="28"/>
          <w:szCs w:val="28"/>
        </w:rPr>
        <w:t>编码：</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电子</w:t>
      </w:r>
      <w:r>
        <w:rPr>
          <w:rFonts w:ascii="仿宋" w:hAnsi="仿宋" w:eastAsia="仿宋"/>
          <w:sz w:val="28"/>
          <w:szCs w:val="28"/>
        </w:rPr>
        <w:t>邮箱：</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2291D20F">
      <w:pPr>
        <w:ind w:firstLine="0" w:firstLineChars="0"/>
        <w:rPr>
          <w:rFonts w:ascii="仿宋" w:hAnsi="仿宋" w:eastAsia="仿宋"/>
          <w:sz w:val="28"/>
          <w:szCs w:val="28"/>
          <w:u w:val="single"/>
        </w:rPr>
      </w:pPr>
    </w:p>
    <w:p w14:paraId="2941458F">
      <w:pPr>
        <w:ind w:firstLine="0" w:firstLineChars="0"/>
        <w:rPr>
          <w:rFonts w:ascii="仿宋" w:hAnsi="仿宋" w:eastAsia="仿宋"/>
          <w:sz w:val="28"/>
          <w:szCs w:val="28"/>
          <w:u w:val="single"/>
        </w:rPr>
      </w:pPr>
    </w:p>
    <w:bookmarkEnd w:id="0"/>
    <w:p w14:paraId="313AFAA1">
      <w:pPr>
        <w:wordWrap w:val="0"/>
        <w:topLinePunct/>
        <w:ind w:firstLine="0" w:firstLineChars="0"/>
        <w:rPr>
          <w:rFonts w:ascii="仿宋" w:hAnsi="仿宋" w:eastAsia="仿宋"/>
          <w:sz w:val="28"/>
          <w:szCs w:val="28"/>
          <w:u w:val="single"/>
        </w:rPr>
      </w:pPr>
      <w:r>
        <w:rPr>
          <w:rFonts w:hint="eastAsia" w:ascii="仿宋" w:hAnsi="仿宋" w:eastAsia="仿宋"/>
          <w:b/>
          <w:bCs/>
          <w:sz w:val="28"/>
          <w:szCs w:val="28"/>
        </w:rPr>
        <w:t>乙方（受托人）：</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p>
    <w:p w14:paraId="3D5BC760">
      <w:pPr>
        <w:ind w:firstLine="0" w:firstLineChars="0"/>
        <w:rPr>
          <w:rFonts w:ascii="仿宋" w:hAnsi="仿宋" w:eastAsia="仿宋"/>
          <w:sz w:val="28"/>
          <w:szCs w:val="28"/>
        </w:rPr>
      </w:pPr>
      <w:r>
        <w:rPr>
          <w:rFonts w:ascii="仿宋" w:hAnsi="仿宋" w:eastAsia="仿宋"/>
          <w:sz w:val="28"/>
          <w:szCs w:val="28"/>
        </w:rPr>
        <w:t>证件类型：</w:t>
      </w:r>
      <w:r>
        <w:rPr>
          <w:rFonts w:hint="eastAsia" w:ascii="仿宋" w:hAnsi="仿宋" w:eastAsia="仿宋"/>
          <w:sz w:val="28"/>
          <w:szCs w:val="28"/>
        </w:rPr>
        <w:t>□</w:t>
      </w:r>
      <w:r>
        <w:rPr>
          <w:rFonts w:ascii="仿宋" w:hAnsi="仿宋" w:eastAsia="仿宋"/>
          <w:sz w:val="28"/>
          <w:szCs w:val="28"/>
        </w:rPr>
        <w:t>居民身份证</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护照</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w:t>
      </w:r>
      <w:r>
        <w:rPr>
          <w:rFonts w:ascii="仿宋" w:hAnsi="仿宋" w:eastAsia="仿宋"/>
          <w:sz w:val="28"/>
          <w:szCs w:val="28"/>
        </w:rPr>
        <w:t>统一社会信用代码</w:t>
      </w:r>
      <w:r>
        <w:rPr>
          <w:rFonts w:hint="eastAsia" w:ascii="仿宋" w:hAnsi="仿宋" w:eastAsia="仿宋"/>
          <w:sz w:val="28"/>
          <w:szCs w:val="28"/>
        </w:rPr>
        <w:t xml:space="preserve">  □其他</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3BD4967B">
      <w:pPr>
        <w:ind w:firstLine="0" w:firstLineChars="0"/>
        <w:rPr>
          <w:rFonts w:ascii="仿宋" w:hAnsi="仿宋" w:eastAsia="仿宋"/>
          <w:sz w:val="28"/>
          <w:szCs w:val="28"/>
          <w:u w:val="single"/>
        </w:rPr>
      </w:pPr>
      <w:r>
        <w:rPr>
          <w:rFonts w:hint="eastAsia" w:ascii="仿宋" w:hAnsi="仿宋" w:eastAsia="仿宋"/>
          <w:sz w:val="28"/>
          <w:szCs w:val="28"/>
        </w:rPr>
        <w:t>证件</w:t>
      </w:r>
      <w:r>
        <w:rPr>
          <w:rFonts w:ascii="仿宋" w:hAnsi="仿宋" w:eastAsia="仿宋"/>
          <w:sz w:val="28"/>
          <w:szCs w:val="28"/>
        </w:rPr>
        <w:t>号</w:t>
      </w:r>
      <w:r>
        <w:rPr>
          <w:rFonts w:hint="eastAsia" w:ascii="仿宋" w:hAnsi="仿宋" w:eastAsia="仿宋"/>
          <w:sz w:val="28"/>
          <w:szCs w:val="28"/>
        </w:rPr>
        <w:t>码</w:t>
      </w:r>
      <w:r>
        <w:rPr>
          <w:rFonts w:ascii="仿宋" w:hAnsi="仿宋" w:eastAsia="仿宋"/>
          <w:sz w:val="28"/>
          <w:szCs w:val="28"/>
        </w:rPr>
        <w:t>：</w:t>
      </w:r>
      <w:r>
        <w:rPr>
          <w:rFonts w:ascii="仿宋" w:hAnsi="仿宋" w:eastAsia="仿宋"/>
          <w:sz w:val="28"/>
          <w:szCs w:val="28"/>
          <w:u w:val="single"/>
        </w:rPr>
        <w:t xml:space="preserve">                                                      </w:t>
      </w:r>
    </w:p>
    <w:p w14:paraId="73D99917">
      <w:pPr>
        <w:ind w:firstLine="0" w:firstLineChars="0"/>
        <w:rPr>
          <w:rFonts w:ascii="仿宋" w:hAnsi="仿宋" w:eastAsia="仿宋"/>
          <w:sz w:val="28"/>
          <w:szCs w:val="28"/>
        </w:rPr>
      </w:pPr>
      <w:r>
        <w:rPr>
          <w:rFonts w:hint="eastAsia" w:ascii="仿宋" w:hAnsi="仿宋" w:eastAsia="仿宋"/>
          <w:sz w:val="28"/>
          <w:szCs w:val="28"/>
        </w:rPr>
        <w:t>住所地：</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14:paraId="1C0A7825">
      <w:pPr>
        <w:ind w:firstLine="0" w:firstLineChars="0"/>
        <w:rPr>
          <w:rFonts w:ascii="仿宋" w:hAnsi="仿宋" w:eastAsia="仿宋"/>
          <w:sz w:val="28"/>
          <w:szCs w:val="28"/>
        </w:rPr>
      </w:pPr>
      <w:r>
        <w:rPr>
          <w:rFonts w:ascii="仿宋" w:hAnsi="仿宋" w:eastAsia="仿宋"/>
          <w:sz w:val="28"/>
          <w:szCs w:val="28"/>
        </w:rPr>
        <w:t>法定代表人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委托代理</w:t>
      </w:r>
      <w:r>
        <w:rPr>
          <w:rFonts w:ascii="仿宋" w:hAnsi="仿宋" w:eastAsia="仿宋"/>
          <w:sz w:val="28"/>
          <w:szCs w:val="28"/>
        </w:rPr>
        <w:t>人：</w:t>
      </w:r>
      <w:r>
        <w:rPr>
          <w:rFonts w:hint="eastAsia" w:ascii="仿宋" w:hAnsi="仿宋" w:eastAsia="仿宋"/>
          <w:sz w:val="28"/>
          <w:szCs w:val="28"/>
          <w:u w:val="single"/>
          <w:lang w:val="en-US" w:eastAsia="zh-CN"/>
        </w:rPr>
        <w:t xml:space="preserve">                          </w:t>
      </w:r>
    </w:p>
    <w:p w14:paraId="4D384FBB">
      <w:pPr>
        <w:ind w:firstLine="0" w:firstLineChars="0"/>
        <w:rPr>
          <w:rFonts w:ascii="仿宋" w:hAnsi="仿宋" w:eastAsia="仿宋"/>
          <w:sz w:val="28"/>
          <w:szCs w:val="28"/>
        </w:rPr>
      </w:pPr>
      <w:r>
        <w:rPr>
          <w:rFonts w:hint="eastAsia" w:ascii="仿宋" w:hAnsi="仿宋" w:eastAsia="仿宋"/>
          <w:sz w:val="28"/>
          <w:szCs w:val="28"/>
        </w:rPr>
        <w:t>联系</w:t>
      </w:r>
      <w:r>
        <w:rPr>
          <w:rFonts w:ascii="仿宋" w:hAnsi="仿宋" w:eastAsia="仿宋"/>
          <w:sz w:val="28"/>
          <w:szCs w:val="28"/>
        </w:rPr>
        <w:t>人</w:t>
      </w:r>
      <w:r>
        <w:rPr>
          <w:rFonts w:hint="eastAsia" w:ascii="仿宋" w:hAnsi="仿宋" w:eastAsia="仿宋"/>
          <w:sz w:val="28"/>
          <w:szCs w:val="28"/>
        </w:rPr>
        <w:t>：</w:t>
      </w:r>
      <w:r>
        <w:rPr>
          <w:rFonts w:ascii="仿宋" w:hAnsi="仿宋" w:eastAsia="仿宋"/>
          <w:sz w:val="28"/>
          <w:szCs w:val="28"/>
          <w:u w:val="single"/>
        </w:rPr>
        <w:t xml:space="preserve">                  </w:t>
      </w:r>
      <w:r>
        <w:rPr>
          <w:rFonts w:hint="eastAsia" w:ascii="仿宋" w:hAnsi="仿宋" w:eastAsia="仿宋"/>
          <w:sz w:val="28"/>
          <w:szCs w:val="28"/>
        </w:rPr>
        <w:t>联系</w:t>
      </w:r>
      <w:r>
        <w:rPr>
          <w:rFonts w:ascii="仿宋" w:hAnsi="仿宋" w:eastAsia="仿宋"/>
          <w:sz w:val="28"/>
          <w:szCs w:val="28"/>
        </w:rPr>
        <w:t>电话</w:t>
      </w:r>
      <w:r>
        <w:rPr>
          <w:rFonts w:hint="eastAsia" w:ascii="仿宋" w:hAnsi="仿宋" w:eastAsia="仿宋"/>
          <w:sz w:val="28"/>
          <w:szCs w:val="28"/>
        </w:rPr>
        <w:t>：</w:t>
      </w:r>
      <w:r>
        <w:rPr>
          <w:rFonts w:ascii="仿宋" w:hAnsi="仿宋" w:eastAsia="仿宋"/>
          <w:sz w:val="28"/>
          <w:szCs w:val="28"/>
          <w:u w:val="single"/>
        </w:rPr>
        <w:t xml:space="preserve">                            </w:t>
      </w:r>
    </w:p>
    <w:p w14:paraId="7B6D1B2B">
      <w:pPr>
        <w:ind w:firstLine="0" w:firstLineChars="0"/>
        <w:rPr>
          <w:rFonts w:ascii="仿宋" w:hAnsi="仿宋" w:eastAsia="仿宋"/>
          <w:sz w:val="28"/>
          <w:szCs w:val="28"/>
          <w:u w:val="single"/>
        </w:rPr>
      </w:pPr>
      <w:r>
        <w:rPr>
          <w:rFonts w:hint="eastAsia" w:ascii="仿宋" w:hAnsi="仿宋" w:eastAsia="仿宋"/>
          <w:sz w:val="28"/>
          <w:szCs w:val="28"/>
        </w:rPr>
        <w:t>联系地址：</w:t>
      </w:r>
      <w:r>
        <w:rPr>
          <w:rFonts w:ascii="仿宋" w:hAnsi="仿宋" w:eastAsia="仿宋"/>
          <w:sz w:val="28"/>
          <w:szCs w:val="28"/>
          <w:u w:val="single"/>
        </w:rPr>
        <w:t xml:space="preserve">                                                      </w:t>
      </w:r>
    </w:p>
    <w:p w14:paraId="2182FCEE">
      <w:pPr>
        <w:ind w:firstLine="0" w:firstLineChars="0"/>
        <w:rPr>
          <w:rFonts w:ascii="仿宋" w:hAnsi="仿宋" w:eastAsia="仿宋"/>
          <w:sz w:val="28"/>
          <w:szCs w:val="28"/>
        </w:rPr>
      </w:pPr>
      <w:r>
        <w:rPr>
          <w:rFonts w:hint="eastAsia" w:ascii="仿宋" w:hAnsi="仿宋" w:eastAsia="仿宋"/>
          <w:sz w:val="28"/>
          <w:szCs w:val="28"/>
        </w:rPr>
        <w:t>邮政</w:t>
      </w:r>
      <w:r>
        <w:rPr>
          <w:rFonts w:ascii="仿宋" w:hAnsi="仿宋" w:eastAsia="仿宋"/>
          <w:sz w:val="28"/>
          <w:szCs w:val="28"/>
        </w:rPr>
        <w:t>编码：</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电子</w:t>
      </w:r>
      <w:r>
        <w:rPr>
          <w:rFonts w:ascii="仿宋" w:hAnsi="仿宋" w:eastAsia="仿宋"/>
          <w:sz w:val="28"/>
          <w:szCs w:val="28"/>
        </w:rPr>
        <w:t>邮箱：</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79AD9A0C">
      <w:pPr>
        <w:ind w:firstLine="552"/>
        <w:rPr>
          <w:rFonts w:ascii="仿宋" w:hAnsi="仿宋" w:eastAsia="仿宋"/>
          <w:sz w:val="28"/>
          <w:szCs w:val="28"/>
        </w:rPr>
      </w:pPr>
      <w:r>
        <w:rPr>
          <w:rFonts w:ascii="仿宋" w:hAnsi="仿宋" w:eastAsia="仿宋"/>
          <w:sz w:val="28"/>
          <w:szCs w:val="28"/>
        </w:rPr>
        <w:br w:type="page"/>
      </w:r>
      <w:r>
        <w:rPr>
          <w:rFonts w:hint="eastAsia" w:ascii="仿宋" w:hAnsi="仿宋" w:eastAsia="仿宋"/>
          <w:sz w:val="28"/>
          <w:szCs w:val="28"/>
        </w:rPr>
        <w:t>根据《中华人民共和国民法典》及其他相关法律法规的规定，甲、乙双方在平等、自愿的基础上，经友好协商，就乙方受托处理甲方</w:t>
      </w:r>
      <w:r>
        <w:rPr>
          <w:rFonts w:ascii="仿宋" w:hAnsi="仿宋" w:eastAsia="仿宋"/>
          <w:sz w:val="28"/>
          <w:szCs w:val="28"/>
        </w:rPr>
        <w:t>事务的有关事宜达成以下协议：</w:t>
      </w:r>
    </w:p>
    <w:p w14:paraId="0FD8DECB">
      <w:pPr>
        <w:ind w:firstLine="554"/>
        <w:rPr>
          <w:rFonts w:ascii="黑体" w:hAnsi="黑体" w:eastAsia="黑体"/>
          <w:b/>
          <w:bCs/>
          <w:sz w:val="28"/>
          <w:szCs w:val="28"/>
        </w:rPr>
      </w:pPr>
      <w:r>
        <w:rPr>
          <w:rFonts w:hint="eastAsia" w:ascii="黑体" w:hAnsi="黑体" w:eastAsia="黑体"/>
          <w:b/>
          <w:bCs/>
          <w:sz w:val="28"/>
          <w:szCs w:val="28"/>
        </w:rPr>
        <w:t>第一条 委托事务</w:t>
      </w:r>
    </w:p>
    <w:p w14:paraId="7CAD6FAF">
      <w:pPr>
        <w:ind w:firstLine="552"/>
        <w:rPr>
          <w:rFonts w:ascii="仿宋" w:hAnsi="仿宋" w:eastAsia="仿宋"/>
          <w:sz w:val="28"/>
          <w:szCs w:val="28"/>
        </w:rPr>
      </w:pPr>
      <w:r>
        <w:rPr>
          <w:rFonts w:hint="eastAsia" w:ascii="仿宋" w:hAnsi="仿宋" w:eastAsia="仿宋"/>
          <w:sz w:val="28"/>
          <w:szCs w:val="28"/>
        </w:rPr>
        <w:t>（一）甲方</w:t>
      </w:r>
      <w:r>
        <w:rPr>
          <w:rFonts w:ascii="仿宋" w:hAnsi="仿宋" w:eastAsia="仿宋"/>
          <w:sz w:val="28"/>
          <w:szCs w:val="28"/>
        </w:rPr>
        <w:t>委托乙方处理</w:t>
      </w:r>
      <w:r>
        <w:rPr>
          <w:rFonts w:hint="eastAsia" w:ascii="仿宋" w:hAnsi="仿宋" w:eastAsia="仿宋"/>
          <w:sz w:val="28"/>
          <w:szCs w:val="28"/>
          <w:u w:val="single"/>
        </w:rPr>
        <w:t>[梦享湾水上营地]新媒体运营及门票产品线上营销推广</w:t>
      </w:r>
      <w:r>
        <w:rPr>
          <w:rFonts w:hint="eastAsia" w:ascii="仿宋" w:hAnsi="仿宋" w:eastAsia="仿宋"/>
          <w:sz w:val="28"/>
          <w:szCs w:val="28"/>
        </w:rPr>
        <w:t>事务。</w:t>
      </w:r>
    </w:p>
    <w:p w14:paraId="5E85E4E9">
      <w:pPr>
        <w:ind w:firstLine="552"/>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委托</w:t>
      </w:r>
      <w:r>
        <w:rPr>
          <w:rFonts w:hint="eastAsia" w:ascii="仿宋" w:hAnsi="仿宋" w:eastAsia="仿宋"/>
          <w:sz w:val="28"/>
          <w:szCs w:val="28"/>
        </w:rPr>
        <w:t>采取以下</w:t>
      </w:r>
      <w:r>
        <w:rPr>
          <w:rFonts w:ascii="仿宋" w:hAnsi="仿宋" w:eastAsia="仿宋"/>
          <w:sz w:val="28"/>
          <w:szCs w:val="28"/>
        </w:rPr>
        <w:t>第</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2</w:t>
      </w:r>
      <w:r>
        <w:rPr>
          <w:rFonts w:ascii="仿宋" w:hAnsi="仿宋" w:eastAsia="仿宋"/>
          <w:sz w:val="28"/>
          <w:szCs w:val="28"/>
          <w:u w:val="single"/>
        </w:rPr>
        <w:t xml:space="preserve"> </w:t>
      </w:r>
      <w:r>
        <w:rPr>
          <w:rFonts w:hint="eastAsia" w:ascii="仿宋" w:hAnsi="仿宋" w:eastAsia="仿宋"/>
          <w:sz w:val="28"/>
          <w:szCs w:val="28"/>
        </w:rPr>
        <w:t>种方式</w:t>
      </w:r>
      <w:r>
        <w:rPr>
          <w:rFonts w:ascii="仿宋" w:hAnsi="仿宋" w:eastAsia="仿宋"/>
          <w:sz w:val="28"/>
          <w:szCs w:val="28"/>
        </w:rPr>
        <w:t>。</w:t>
      </w:r>
    </w:p>
    <w:p w14:paraId="76DE595C">
      <w:pPr>
        <w:ind w:firstLine="552"/>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特别委托，</w:t>
      </w:r>
      <w:r>
        <w:rPr>
          <w:rFonts w:ascii="仿宋" w:hAnsi="仿宋" w:eastAsia="仿宋"/>
          <w:sz w:val="28"/>
          <w:szCs w:val="28"/>
        </w:rPr>
        <w:t>具体事项</w:t>
      </w:r>
      <w:r>
        <w:rPr>
          <w:rFonts w:hint="eastAsia" w:ascii="仿宋" w:hAnsi="仿宋" w:eastAsia="仿宋"/>
          <w:sz w:val="28"/>
          <w:szCs w:val="28"/>
        </w:rPr>
        <w:t>包括</w:t>
      </w:r>
      <w:r>
        <w:rPr>
          <w:rFonts w:ascii="仿宋" w:hAnsi="仿宋" w:eastAsia="仿宋"/>
          <w:sz w:val="28"/>
          <w:szCs w:val="28"/>
        </w:rPr>
        <w:t>：</w:t>
      </w:r>
    </w:p>
    <w:p w14:paraId="7485E18F">
      <w:pPr>
        <w:ind w:firstLine="552"/>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1071E19F">
      <w:pPr>
        <w:ind w:firstLine="552"/>
        <w:rPr>
          <w:rFonts w:ascii="仿宋" w:hAnsi="仿宋" w:eastAsia="仿宋"/>
          <w:sz w:val="28"/>
          <w:szCs w:val="28"/>
        </w:rPr>
      </w:pPr>
      <w:r>
        <w:rPr>
          <w:rFonts w:hint="eastAsia" w:ascii="仿宋" w:hAnsi="仿宋" w:eastAsia="仿宋"/>
          <w:sz w:val="28"/>
          <w:szCs w:val="28"/>
        </w:rPr>
        <w:t>（2）</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18E24A07">
      <w:pPr>
        <w:ind w:firstLine="552"/>
        <w:rPr>
          <w:rFonts w:ascii="仿宋" w:hAnsi="仿宋" w:eastAsia="仿宋"/>
          <w:sz w:val="28"/>
          <w:szCs w:val="28"/>
        </w:rPr>
      </w:pPr>
      <w:r>
        <w:rPr>
          <w:rFonts w:hint="eastAsia" w:ascii="仿宋" w:hAnsi="仿宋" w:eastAsia="仿宋"/>
          <w:sz w:val="28"/>
          <w:szCs w:val="28"/>
        </w:rPr>
        <w:t>（3）</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45AE5366">
      <w:pPr>
        <w:ind w:firstLine="552"/>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2.概括委托，</w:t>
      </w:r>
      <w:r>
        <w:rPr>
          <w:rFonts w:ascii="仿宋" w:hAnsi="仿宋" w:eastAsia="仿宋"/>
          <w:sz w:val="28"/>
          <w:szCs w:val="28"/>
        </w:rPr>
        <w:t>包括但不限</w:t>
      </w:r>
      <w:r>
        <w:rPr>
          <w:rFonts w:hint="eastAsia" w:ascii="仿宋" w:hAnsi="仿宋" w:eastAsia="仿宋"/>
          <w:sz w:val="28"/>
          <w:szCs w:val="28"/>
          <w:u w:val="single"/>
        </w:rPr>
        <w:t xml:space="preserve">  新媒体矩阵搭建与日常运营、门票产品线上营销推广、品牌传播与活动支持、数据监测与报告提交等与本项目相关的全流程新媒体运营及线上营销推广</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等</w:t>
      </w:r>
      <w:r>
        <w:rPr>
          <w:rFonts w:ascii="仿宋" w:hAnsi="仿宋" w:eastAsia="仿宋"/>
          <w:sz w:val="28"/>
          <w:szCs w:val="28"/>
        </w:rPr>
        <w:t>与</w:t>
      </w:r>
      <w:r>
        <w:rPr>
          <w:rFonts w:hint="eastAsia" w:ascii="仿宋" w:hAnsi="仿宋" w:eastAsia="仿宋"/>
          <w:sz w:val="28"/>
          <w:szCs w:val="28"/>
        </w:rPr>
        <w:t>委托</w:t>
      </w:r>
      <w:r>
        <w:rPr>
          <w:rFonts w:ascii="仿宋" w:hAnsi="仿宋" w:eastAsia="仿宋"/>
          <w:sz w:val="28"/>
          <w:szCs w:val="28"/>
        </w:rPr>
        <w:t>事务相关的一切事项。</w:t>
      </w:r>
    </w:p>
    <w:p w14:paraId="757E8D1B">
      <w:pPr>
        <w:ind w:firstLine="554"/>
        <w:rPr>
          <w:rFonts w:ascii="黑体" w:hAnsi="黑体" w:eastAsia="黑体"/>
          <w:b/>
          <w:bCs/>
          <w:sz w:val="28"/>
          <w:szCs w:val="28"/>
        </w:rPr>
      </w:pPr>
      <w:r>
        <w:rPr>
          <w:rFonts w:hint="eastAsia" w:ascii="黑体" w:hAnsi="黑体" w:eastAsia="黑体"/>
          <w:b/>
          <w:bCs/>
          <w:sz w:val="28"/>
          <w:szCs w:val="28"/>
        </w:rPr>
        <w:t>第二条 工作要求</w:t>
      </w:r>
    </w:p>
    <w:p w14:paraId="440BE5C4">
      <w:pPr>
        <w:ind w:firstLine="552"/>
        <w:rPr>
          <w:rFonts w:ascii="仿宋" w:hAnsi="仿宋" w:eastAsia="仿宋"/>
          <w:sz w:val="28"/>
          <w:szCs w:val="28"/>
        </w:rPr>
      </w:pPr>
      <w:r>
        <w:rPr>
          <w:rFonts w:hint="eastAsia" w:ascii="仿宋" w:hAnsi="仿宋" w:eastAsia="仿宋"/>
          <w:sz w:val="28"/>
          <w:szCs w:val="28"/>
        </w:rPr>
        <w:t xml:space="preserve">（一）甲方  </w:t>
      </w:r>
      <w:r>
        <w:rPr>
          <w:rFonts w:hint="eastAsia" w:ascii="仿宋" w:hAnsi="仿宋" w:eastAsia="仿宋"/>
          <w:sz w:val="28"/>
          <w:szCs w:val="28"/>
        </w:rPr>
        <w:sym w:font="Wingdings 2" w:char="00A3"/>
      </w:r>
      <w:r>
        <w:rPr>
          <w:rFonts w:hint="eastAsia" w:ascii="仿宋" w:hAnsi="仿宋" w:eastAsia="仿宋"/>
          <w:sz w:val="28"/>
          <w:szCs w:val="28"/>
        </w:rPr>
        <w:t>同意</w:t>
      </w:r>
      <w:r>
        <w:rPr>
          <w:rFonts w:ascii="仿宋" w:hAnsi="仿宋" w:eastAsia="仿宋"/>
          <w:sz w:val="28"/>
          <w:szCs w:val="28"/>
        </w:rPr>
        <w:t xml:space="preserve">  </w:t>
      </w:r>
      <w:r>
        <w:rPr>
          <w:rFonts w:hint="eastAsia" w:ascii="仿宋" w:hAnsi="仿宋" w:eastAsia="仿宋"/>
          <w:sz w:val="28"/>
          <w:szCs w:val="28"/>
        </w:rPr>
        <w:sym w:font="Wingdings 2" w:char="0052"/>
      </w:r>
      <w:r>
        <w:rPr>
          <w:rFonts w:hint="eastAsia" w:ascii="仿宋" w:hAnsi="仿宋" w:eastAsia="仿宋"/>
          <w:sz w:val="28"/>
          <w:szCs w:val="28"/>
        </w:rPr>
        <w:t>不同意  乙方将</w:t>
      </w:r>
      <w:r>
        <w:rPr>
          <w:rFonts w:ascii="仿宋" w:hAnsi="仿宋" w:eastAsia="仿宋"/>
          <w:sz w:val="28"/>
          <w:szCs w:val="28"/>
        </w:rPr>
        <w:t>委托事务</w:t>
      </w:r>
      <w:r>
        <w:rPr>
          <w:rFonts w:hint="eastAsia" w:ascii="仿宋" w:hAnsi="仿宋" w:eastAsia="仿宋"/>
          <w:sz w:val="28"/>
          <w:szCs w:val="28"/>
        </w:rPr>
        <w:t>转委托。</w:t>
      </w:r>
    </w:p>
    <w:p w14:paraId="60C05288">
      <w:pPr>
        <w:ind w:firstLine="552"/>
        <w:rPr>
          <w:rFonts w:ascii="仿宋" w:hAnsi="仿宋" w:eastAsia="仿宋"/>
          <w:sz w:val="28"/>
          <w:szCs w:val="28"/>
        </w:rPr>
      </w:pPr>
      <w:r>
        <w:rPr>
          <w:rFonts w:hint="eastAsia" w:ascii="仿宋" w:hAnsi="仿宋" w:eastAsia="仿宋"/>
          <w:sz w:val="28"/>
          <w:szCs w:val="28"/>
        </w:rPr>
        <w:t xml:space="preserve">（二）乙方  </w:t>
      </w:r>
      <w:r>
        <w:rPr>
          <w:rFonts w:hint="eastAsia" w:ascii="仿宋" w:hAnsi="仿宋" w:eastAsia="仿宋"/>
          <w:sz w:val="28"/>
          <w:szCs w:val="28"/>
        </w:rPr>
        <w:sym w:font="Wingdings 2" w:char="00A3"/>
      </w:r>
      <w:r>
        <w:rPr>
          <w:rFonts w:hint="eastAsia" w:ascii="仿宋" w:hAnsi="仿宋" w:eastAsia="仿宋"/>
          <w:sz w:val="28"/>
          <w:szCs w:val="28"/>
        </w:rPr>
        <w:t>同意</w:t>
      </w:r>
      <w:r>
        <w:rPr>
          <w:rFonts w:ascii="仿宋" w:hAnsi="仿宋" w:eastAsia="仿宋"/>
          <w:sz w:val="28"/>
          <w:szCs w:val="28"/>
        </w:rPr>
        <w:t xml:space="preserve">  </w:t>
      </w:r>
      <w:r>
        <w:rPr>
          <w:rFonts w:hint="eastAsia" w:ascii="仿宋" w:hAnsi="仿宋" w:eastAsia="仿宋"/>
          <w:sz w:val="28"/>
          <w:szCs w:val="28"/>
        </w:rPr>
        <w:sym w:font="Wingdings 2" w:char="0052"/>
      </w:r>
      <w:r>
        <w:rPr>
          <w:rFonts w:hint="eastAsia" w:ascii="仿宋" w:hAnsi="仿宋" w:eastAsia="仿宋"/>
          <w:sz w:val="28"/>
          <w:szCs w:val="28"/>
        </w:rPr>
        <w:t xml:space="preserve">不同意  </w:t>
      </w:r>
      <w:r>
        <w:rPr>
          <w:rFonts w:ascii="仿宋" w:hAnsi="仿宋" w:eastAsia="仿宋"/>
          <w:sz w:val="28"/>
          <w:szCs w:val="28"/>
        </w:rPr>
        <w:t>甲方</w:t>
      </w:r>
      <w:r>
        <w:rPr>
          <w:rFonts w:hint="eastAsia" w:ascii="仿宋" w:hAnsi="仿宋" w:eastAsia="仿宋"/>
          <w:sz w:val="28"/>
          <w:szCs w:val="28"/>
        </w:rPr>
        <w:t>另行委托</w:t>
      </w:r>
      <w:r>
        <w:rPr>
          <w:rFonts w:ascii="仿宋" w:hAnsi="仿宋" w:eastAsia="仿宋"/>
          <w:sz w:val="28"/>
          <w:szCs w:val="28"/>
        </w:rPr>
        <w:t>其他人处理</w:t>
      </w:r>
      <w:r>
        <w:rPr>
          <w:rFonts w:hint="eastAsia" w:ascii="仿宋" w:hAnsi="仿宋" w:eastAsia="仿宋"/>
          <w:sz w:val="28"/>
          <w:szCs w:val="28"/>
        </w:rPr>
        <w:t>本合同约定</w:t>
      </w:r>
      <w:r>
        <w:rPr>
          <w:rFonts w:ascii="仿宋" w:hAnsi="仿宋" w:eastAsia="仿宋"/>
          <w:sz w:val="28"/>
          <w:szCs w:val="28"/>
        </w:rPr>
        <w:t>的委托</w:t>
      </w:r>
      <w:r>
        <w:rPr>
          <w:rFonts w:hint="eastAsia" w:ascii="仿宋" w:hAnsi="仿宋" w:eastAsia="仿宋"/>
          <w:sz w:val="28"/>
          <w:szCs w:val="28"/>
        </w:rPr>
        <w:t>事务</w:t>
      </w:r>
      <w:r>
        <w:rPr>
          <w:rFonts w:ascii="仿宋" w:hAnsi="仿宋" w:eastAsia="仿宋"/>
          <w:sz w:val="28"/>
          <w:szCs w:val="28"/>
        </w:rPr>
        <w:t>。</w:t>
      </w:r>
    </w:p>
    <w:p w14:paraId="78BCFCB9">
      <w:pPr>
        <w:ind w:firstLine="552"/>
        <w:rPr>
          <w:rFonts w:ascii="仿宋" w:hAnsi="仿宋" w:eastAsia="仿宋"/>
          <w:sz w:val="28"/>
          <w:szCs w:val="28"/>
        </w:rPr>
      </w:pPr>
      <w:r>
        <w:rPr>
          <w:rFonts w:hint="eastAsia" w:ascii="仿宋" w:hAnsi="仿宋" w:eastAsia="仿宋"/>
          <w:sz w:val="28"/>
          <w:szCs w:val="28"/>
        </w:rPr>
        <w:t>（三）乙方采取  □每</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报告1次  □按</w:t>
      </w:r>
      <w:r>
        <w:rPr>
          <w:rFonts w:ascii="仿宋" w:hAnsi="仿宋" w:eastAsia="仿宋"/>
          <w:sz w:val="28"/>
          <w:szCs w:val="28"/>
        </w:rPr>
        <w:t xml:space="preserve">进展随时报告  </w:t>
      </w:r>
      <w:r>
        <w:rPr>
          <w:rFonts w:hint="eastAsia" w:ascii="仿宋" w:hAnsi="仿宋" w:eastAsia="仿宋"/>
          <w:sz w:val="28"/>
          <w:szCs w:val="28"/>
          <w:lang w:eastAsia="zh-CN"/>
        </w:rPr>
        <w:t>☑</w:t>
      </w:r>
      <w:r>
        <w:rPr>
          <w:rFonts w:hint="eastAsia" w:ascii="仿宋" w:hAnsi="仿宋" w:eastAsia="仿宋"/>
          <w:sz w:val="28"/>
          <w:szCs w:val="28"/>
        </w:rPr>
        <w:t>需要甲方</w:t>
      </w:r>
      <w:r>
        <w:rPr>
          <w:rFonts w:ascii="仿宋" w:hAnsi="仿宋" w:eastAsia="仿宋"/>
          <w:sz w:val="28"/>
          <w:szCs w:val="28"/>
        </w:rPr>
        <w:t>指示时报告</w:t>
      </w:r>
      <w:r>
        <w:rPr>
          <w:rFonts w:hint="eastAsia" w:ascii="仿宋" w:hAnsi="仿宋" w:eastAsia="仿宋"/>
          <w:sz w:val="28"/>
          <w:szCs w:val="28"/>
        </w:rPr>
        <w:t xml:space="preserve">  □其他</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 xml:space="preserve"> 的</w:t>
      </w:r>
      <w:r>
        <w:rPr>
          <w:rFonts w:ascii="仿宋" w:hAnsi="仿宋" w:eastAsia="仿宋"/>
          <w:sz w:val="28"/>
          <w:szCs w:val="28"/>
        </w:rPr>
        <w:t>方式向甲方</w:t>
      </w:r>
      <w:r>
        <w:rPr>
          <w:rFonts w:hint="eastAsia" w:ascii="仿宋" w:hAnsi="仿宋" w:eastAsia="仿宋"/>
          <w:sz w:val="28"/>
          <w:szCs w:val="28"/>
        </w:rPr>
        <w:t>报告</w:t>
      </w:r>
      <w:r>
        <w:rPr>
          <w:rFonts w:ascii="仿宋" w:hAnsi="仿宋" w:eastAsia="仿宋"/>
          <w:sz w:val="28"/>
          <w:szCs w:val="28"/>
        </w:rPr>
        <w:t>处理委托事务的进展</w:t>
      </w:r>
      <w:r>
        <w:rPr>
          <w:rFonts w:hint="eastAsia" w:ascii="仿宋" w:hAnsi="仿宋" w:eastAsia="仿宋"/>
          <w:sz w:val="28"/>
          <w:szCs w:val="28"/>
        </w:rPr>
        <w:t>。</w:t>
      </w:r>
    </w:p>
    <w:p w14:paraId="5E2882FB">
      <w:pPr>
        <w:ind w:firstLine="554"/>
        <w:rPr>
          <w:rFonts w:ascii="黑体" w:hAnsi="黑体" w:eastAsia="黑体"/>
          <w:b/>
          <w:bCs/>
          <w:sz w:val="28"/>
          <w:szCs w:val="28"/>
        </w:rPr>
      </w:pPr>
      <w:r>
        <w:rPr>
          <w:rFonts w:hint="eastAsia" w:ascii="黑体" w:hAnsi="黑体" w:eastAsia="黑体"/>
          <w:b/>
          <w:bCs/>
          <w:sz w:val="28"/>
          <w:szCs w:val="28"/>
        </w:rPr>
        <w:t>第三条 委托期限</w:t>
      </w:r>
    </w:p>
    <w:p w14:paraId="4B9EA3DA">
      <w:pPr>
        <w:ind w:firstLine="552"/>
        <w:rPr>
          <w:rFonts w:ascii="仿宋" w:hAnsi="仿宋" w:eastAsia="仿宋"/>
          <w:sz w:val="28"/>
          <w:szCs w:val="28"/>
        </w:rPr>
      </w:pPr>
      <w:r>
        <w:rPr>
          <w:rFonts w:hint="eastAsia" w:ascii="仿宋" w:hAnsi="仿宋" w:eastAsia="仿宋"/>
          <w:sz w:val="28"/>
          <w:szCs w:val="28"/>
        </w:rPr>
        <w:t>自</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2026</w:t>
      </w:r>
      <w:r>
        <w:rPr>
          <w:rFonts w:hint="eastAsia" w:ascii="仿宋" w:hAnsi="仿宋" w:eastAsia="仿宋"/>
          <w:sz w:val="28"/>
          <w:szCs w:val="28"/>
        </w:rPr>
        <w:t>年</w:t>
      </w:r>
      <w:r>
        <w:rPr>
          <w:rFonts w:hint="eastAsia" w:ascii="仿宋" w:hAnsi="仿宋" w:eastAsia="仿宋"/>
          <w:sz w:val="28"/>
          <w:szCs w:val="28"/>
          <w:u w:val="single"/>
          <w:lang w:val="en-US" w:eastAsia="zh-CN"/>
        </w:rPr>
        <w:t>1</w:t>
      </w:r>
      <w:r>
        <w:rPr>
          <w:rFonts w:hint="eastAsia" w:ascii="仿宋" w:hAnsi="仿宋" w:eastAsia="仿宋"/>
          <w:sz w:val="28"/>
          <w:szCs w:val="28"/>
        </w:rPr>
        <w:t>月</w:t>
      </w:r>
      <w:r>
        <w:rPr>
          <w:rFonts w:hint="eastAsia" w:ascii="仿宋" w:hAnsi="仿宋" w:eastAsia="仿宋"/>
          <w:sz w:val="28"/>
          <w:szCs w:val="28"/>
          <w:u w:val="single"/>
          <w:lang w:val="en-US" w:eastAsia="zh-CN"/>
        </w:rPr>
        <w:t>19</w:t>
      </w:r>
      <w:r>
        <w:rPr>
          <w:rFonts w:hint="eastAsia" w:ascii="仿宋" w:hAnsi="仿宋" w:eastAsia="仿宋"/>
          <w:sz w:val="28"/>
          <w:szCs w:val="28"/>
        </w:rPr>
        <w:t>日至</w:t>
      </w:r>
      <w:r>
        <w:rPr>
          <w:rFonts w:hint="eastAsia" w:ascii="仿宋" w:hAnsi="仿宋" w:eastAsia="仿宋"/>
          <w:sz w:val="28"/>
          <w:szCs w:val="28"/>
          <w:u w:val="single"/>
          <w:lang w:val="en-US" w:eastAsia="zh-CN"/>
        </w:rPr>
        <w:t>2026</w:t>
      </w:r>
      <w:r>
        <w:rPr>
          <w:rFonts w:hint="eastAsia" w:ascii="仿宋" w:hAnsi="仿宋" w:eastAsia="仿宋"/>
          <w:sz w:val="28"/>
          <w:szCs w:val="28"/>
        </w:rPr>
        <w:t>年</w:t>
      </w:r>
      <w:r>
        <w:rPr>
          <w:rFonts w:hint="eastAsia" w:ascii="仿宋" w:hAnsi="仿宋" w:eastAsia="仿宋"/>
          <w:sz w:val="28"/>
          <w:szCs w:val="28"/>
          <w:u w:val="single"/>
          <w:lang w:val="en-US" w:eastAsia="zh-CN"/>
        </w:rPr>
        <w:t>7</w:t>
      </w:r>
      <w:r>
        <w:rPr>
          <w:rFonts w:hint="eastAsia" w:ascii="仿宋" w:hAnsi="仿宋" w:eastAsia="仿宋"/>
          <w:sz w:val="28"/>
          <w:szCs w:val="28"/>
        </w:rPr>
        <w:t>月</w:t>
      </w:r>
      <w:r>
        <w:rPr>
          <w:rFonts w:hint="eastAsia" w:ascii="仿宋" w:hAnsi="仿宋" w:eastAsia="仿宋"/>
          <w:sz w:val="28"/>
          <w:szCs w:val="28"/>
          <w:u w:val="single"/>
          <w:lang w:val="en-US" w:eastAsia="zh-CN"/>
        </w:rPr>
        <w:t>19</w:t>
      </w:r>
      <w:r>
        <w:rPr>
          <w:rFonts w:hint="eastAsia" w:ascii="仿宋" w:hAnsi="仿宋" w:eastAsia="仿宋"/>
          <w:sz w:val="28"/>
          <w:szCs w:val="28"/>
        </w:rPr>
        <w:t>日止。</w:t>
      </w:r>
    </w:p>
    <w:p w14:paraId="5C9D454E">
      <w:pPr>
        <w:ind w:firstLine="554"/>
        <w:rPr>
          <w:rFonts w:ascii="黑体" w:hAnsi="黑体" w:eastAsia="黑体"/>
          <w:b/>
          <w:bCs/>
          <w:sz w:val="28"/>
          <w:szCs w:val="28"/>
        </w:rPr>
      </w:pPr>
      <w:r>
        <w:rPr>
          <w:rFonts w:hint="eastAsia" w:ascii="黑体" w:hAnsi="黑体" w:eastAsia="黑体"/>
          <w:b/>
          <w:bCs/>
          <w:sz w:val="28"/>
          <w:szCs w:val="28"/>
        </w:rPr>
        <w:t>第四条 委托费用</w:t>
      </w:r>
    </w:p>
    <w:p w14:paraId="1CECB147">
      <w:pPr>
        <w:wordWrap w:val="0"/>
        <w:ind w:firstLine="552"/>
        <w:rPr>
          <w:rFonts w:ascii="仿宋" w:hAnsi="仿宋" w:eastAsia="仿宋"/>
          <w:sz w:val="28"/>
          <w:szCs w:val="28"/>
        </w:rPr>
      </w:pPr>
      <w:r>
        <w:rPr>
          <w:rFonts w:hint="eastAsia" w:ascii="仿宋" w:hAnsi="仿宋" w:eastAsia="仿宋"/>
          <w:sz w:val="28"/>
          <w:szCs w:val="28"/>
        </w:rPr>
        <w:t>（一）委托</w:t>
      </w:r>
      <w:r>
        <w:rPr>
          <w:rFonts w:ascii="仿宋" w:hAnsi="仿宋" w:eastAsia="仿宋"/>
          <w:sz w:val="28"/>
          <w:szCs w:val="28"/>
        </w:rPr>
        <w:t>费用包括</w:t>
      </w:r>
      <w:r>
        <w:rPr>
          <w:rFonts w:hint="eastAsia" w:ascii="仿宋" w:hAnsi="仿宋" w:eastAsia="仿宋"/>
          <w:sz w:val="28"/>
          <w:szCs w:val="28"/>
        </w:rPr>
        <w:t>乙方</w:t>
      </w:r>
      <w:r>
        <w:rPr>
          <w:rFonts w:ascii="仿宋" w:hAnsi="仿宋" w:eastAsia="仿宋"/>
          <w:sz w:val="28"/>
          <w:szCs w:val="28"/>
        </w:rPr>
        <w:t>处理委托事务的报酬和</w:t>
      </w:r>
      <w:r>
        <w:rPr>
          <w:rFonts w:hint="eastAsia" w:ascii="仿宋" w:hAnsi="仿宋" w:eastAsia="仿宋"/>
          <w:sz w:val="28"/>
          <w:szCs w:val="28"/>
        </w:rPr>
        <w:t>必要</w:t>
      </w:r>
      <w:r>
        <w:rPr>
          <w:rFonts w:ascii="仿宋" w:hAnsi="仿宋" w:eastAsia="仿宋"/>
          <w:sz w:val="28"/>
          <w:szCs w:val="28"/>
        </w:rPr>
        <w:t>费用</w:t>
      </w:r>
      <w:r>
        <w:rPr>
          <w:rFonts w:hint="eastAsia" w:ascii="仿宋" w:hAnsi="仿宋" w:eastAsia="仿宋"/>
          <w:sz w:val="28"/>
          <w:szCs w:val="28"/>
        </w:rPr>
        <w:t>。</w:t>
      </w:r>
    </w:p>
    <w:p w14:paraId="09F13596">
      <w:pPr>
        <w:wordWrap w:val="0"/>
        <w:ind w:firstLine="552"/>
        <w:rPr>
          <w:rFonts w:hint="eastAsia" w:ascii="仿宋" w:hAnsi="仿宋" w:eastAsia="仿宋"/>
          <w:sz w:val="28"/>
          <w:szCs w:val="28"/>
          <w:lang w:eastAsia="zh-CN"/>
        </w:rPr>
      </w:pPr>
      <w:r>
        <w:rPr>
          <w:rFonts w:hint="eastAsia" w:ascii="仿宋" w:hAnsi="仿宋" w:eastAsia="仿宋"/>
          <w:sz w:val="28"/>
          <w:szCs w:val="28"/>
        </w:rPr>
        <w:t>（二）委托费用的计算</w:t>
      </w:r>
      <w:r>
        <w:rPr>
          <w:rFonts w:ascii="仿宋" w:hAnsi="仿宋" w:eastAsia="仿宋"/>
          <w:sz w:val="28"/>
          <w:szCs w:val="28"/>
        </w:rPr>
        <w:t>标准为：</w:t>
      </w:r>
      <w:r>
        <w:rPr>
          <w:rFonts w:hint="eastAsia" w:ascii="仿宋" w:hAnsi="仿宋" w:eastAsia="仿宋"/>
          <w:sz w:val="28"/>
          <w:szCs w:val="28"/>
          <w:lang w:val="en-US" w:eastAsia="zh-CN"/>
        </w:rPr>
        <w:t>固定费用</w:t>
      </w:r>
      <w:r>
        <w:rPr>
          <w:rFonts w:hint="eastAsia" w:ascii="仿宋" w:hAnsi="仿宋" w:eastAsia="仿宋"/>
          <w:sz w:val="28"/>
          <w:szCs w:val="28"/>
          <w:u w:val="single"/>
        </w:rPr>
        <w:t xml:space="preserve">        </w:t>
      </w:r>
      <w:r>
        <w:rPr>
          <w:rFonts w:hint="eastAsia" w:ascii="仿宋" w:hAnsi="仿宋" w:eastAsia="仿宋"/>
          <w:sz w:val="28"/>
          <w:szCs w:val="28"/>
          <w:u w:val="none"/>
          <w:lang w:val="en-US" w:eastAsia="zh-CN"/>
        </w:rPr>
        <w:t>元和</w:t>
      </w:r>
      <w:r>
        <w:rPr>
          <w:rFonts w:hint="eastAsia" w:ascii="仿宋" w:hAnsi="仿宋" w:eastAsia="仿宋"/>
          <w:sz w:val="28"/>
          <w:szCs w:val="28"/>
          <w:u w:val="none"/>
        </w:rPr>
        <w:t>抖音平台核销后佣金</w:t>
      </w:r>
      <w:r>
        <w:rPr>
          <w:rFonts w:hint="eastAsia" w:ascii="仿宋" w:hAnsi="仿宋" w:eastAsia="仿宋"/>
          <w:sz w:val="28"/>
          <w:szCs w:val="28"/>
          <w:u w:val="single"/>
        </w:rPr>
        <w:t xml:space="preserve">   </w:t>
      </w:r>
      <w:r>
        <w:rPr>
          <w:rFonts w:hint="eastAsia" w:ascii="仿宋" w:hAnsi="仿宋" w:eastAsia="仿宋"/>
          <w:sz w:val="28"/>
          <w:szCs w:val="28"/>
          <w:u w:val="none"/>
          <w:lang w:val="en-US" w:eastAsia="zh-CN"/>
        </w:rPr>
        <w:t>%</w:t>
      </w:r>
      <w:r>
        <w:rPr>
          <w:rFonts w:hint="eastAsia" w:ascii="仿宋" w:hAnsi="仿宋" w:eastAsia="仿宋"/>
          <w:sz w:val="28"/>
          <w:szCs w:val="28"/>
        </w:rPr>
        <w:t>；</w:t>
      </w:r>
      <w:r>
        <w:rPr>
          <w:rFonts w:hint="eastAsia" w:ascii="仿宋" w:hAnsi="仿宋" w:eastAsia="仿宋"/>
          <w:sz w:val="28"/>
          <w:szCs w:val="28"/>
          <w:lang w:val="en-US" w:eastAsia="zh-CN"/>
        </w:rPr>
        <w:t>总</w:t>
      </w:r>
      <w:r>
        <w:rPr>
          <w:rFonts w:ascii="仿宋" w:hAnsi="仿宋" w:eastAsia="仿宋"/>
          <w:sz w:val="28"/>
          <w:szCs w:val="28"/>
        </w:rPr>
        <w:t>金额</w:t>
      </w:r>
      <w:r>
        <w:rPr>
          <w:rFonts w:hint="eastAsia" w:ascii="仿宋" w:hAnsi="仿宋" w:eastAsia="仿宋"/>
          <w:sz w:val="28"/>
          <w:szCs w:val="28"/>
          <w:lang w:val="en-US" w:eastAsia="zh-CN"/>
        </w:rPr>
        <w:t>不超过</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元（大写：</w:t>
      </w:r>
      <w:r>
        <w:rPr>
          <w:rFonts w:hint="eastAsia" w:ascii="仿宋" w:hAnsi="仿宋" w:eastAsia="仿宋"/>
          <w:sz w:val="28"/>
          <w:szCs w:val="28"/>
          <w:u w:val="single"/>
        </w:rPr>
        <w:t xml:space="preserve">                    </w:t>
      </w:r>
      <w:r>
        <w:rPr>
          <w:rFonts w:hint="eastAsia" w:ascii="仿宋" w:hAnsi="仿宋" w:eastAsia="仿宋"/>
          <w:sz w:val="28"/>
          <w:szCs w:val="28"/>
        </w:rPr>
        <w:t>）</w:t>
      </w:r>
      <w:r>
        <w:rPr>
          <w:rFonts w:hint="eastAsia" w:ascii="仿宋" w:hAnsi="仿宋" w:eastAsia="仿宋"/>
          <w:sz w:val="28"/>
          <w:szCs w:val="28"/>
          <w:lang w:eastAsia="zh-CN"/>
        </w:rPr>
        <w:t>，。</w:t>
      </w:r>
    </w:p>
    <w:p w14:paraId="3A90EECA">
      <w:pPr>
        <w:wordWrap w:val="0"/>
        <w:ind w:firstLine="552"/>
        <w:rPr>
          <w:rFonts w:ascii="仿宋" w:hAnsi="仿宋" w:eastAsia="仿宋"/>
          <w:sz w:val="28"/>
          <w:szCs w:val="28"/>
        </w:rPr>
      </w:pPr>
      <w:r>
        <w:rPr>
          <w:rFonts w:hint="eastAsia" w:ascii="仿宋" w:hAnsi="仿宋" w:eastAsia="仿宋"/>
          <w:sz w:val="28"/>
          <w:szCs w:val="28"/>
        </w:rPr>
        <w:t>（三）因不可归责于乙方的事由，本合同解除或者委托事务不能完成的，</w:t>
      </w:r>
      <w:r>
        <w:rPr>
          <w:rFonts w:ascii="仿宋" w:hAnsi="仿宋" w:eastAsia="仿宋"/>
          <w:sz w:val="28"/>
          <w:szCs w:val="28"/>
        </w:rPr>
        <w:t>委托费用</w:t>
      </w:r>
      <w:r>
        <w:rPr>
          <w:rFonts w:hint="eastAsia" w:ascii="仿宋" w:hAnsi="仿宋" w:eastAsia="仿宋"/>
          <w:sz w:val="28"/>
          <w:szCs w:val="28"/>
        </w:rPr>
        <w:t>按照</w:t>
      </w:r>
      <w:r>
        <w:rPr>
          <w:rFonts w:ascii="仿宋" w:hAnsi="仿宋" w:eastAsia="仿宋"/>
          <w:sz w:val="28"/>
          <w:szCs w:val="28"/>
        </w:rPr>
        <w:t>以下</w:t>
      </w:r>
      <w:r>
        <w:rPr>
          <w:rFonts w:hint="eastAsia" w:ascii="仿宋" w:hAnsi="仿宋" w:eastAsia="仿宋"/>
          <w:sz w:val="28"/>
          <w:szCs w:val="28"/>
        </w:rPr>
        <w:t>第</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w:t>
      </w:r>
      <w:r>
        <w:rPr>
          <w:rFonts w:ascii="仿宋" w:hAnsi="仿宋" w:eastAsia="仿宋"/>
          <w:sz w:val="28"/>
          <w:szCs w:val="28"/>
          <w:u w:val="single"/>
        </w:rPr>
        <w:t xml:space="preserve">  </w:t>
      </w:r>
      <w:r>
        <w:rPr>
          <w:rFonts w:hint="eastAsia" w:ascii="仿宋" w:hAnsi="仿宋" w:eastAsia="仿宋"/>
          <w:sz w:val="28"/>
          <w:szCs w:val="28"/>
        </w:rPr>
        <w:t>种</w:t>
      </w:r>
      <w:r>
        <w:rPr>
          <w:rFonts w:ascii="仿宋" w:hAnsi="仿宋" w:eastAsia="仿宋"/>
          <w:sz w:val="28"/>
          <w:szCs w:val="28"/>
        </w:rPr>
        <w:t>方式</w:t>
      </w:r>
      <w:r>
        <w:rPr>
          <w:rFonts w:hint="eastAsia" w:ascii="仿宋" w:hAnsi="仿宋" w:eastAsia="仿宋"/>
          <w:sz w:val="28"/>
          <w:szCs w:val="28"/>
        </w:rPr>
        <w:t>计算</w:t>
      </w:r>
      <w:r>
        <w:rPr>
          <w:rFonts w:ascii="仿宋" w:hAnsi="仿宋" w:eastAsia="仿宋"/>
          <w:sz w:val="28"/>
          <w:szCs w:val="28"/>
        </w:rPr>
        <w:t>。</w:t>
      </w:r>
    </w:p>
    <w:p w14:paraId="03AA0F55">
      <w:pPr>
        <w:wordWrap w:val="0"/>
        <w:ind w:firstLine="552"/>
        <w:rPr>
          <w:rFonts w:hint="eastAsia" w:ascii="仿宋" w:hAnsi="仿宋" w:eastAsia="仿宋"/>
          <w:sz w:val="28"/>
          <w:szCs w:val="28"/>
          <w:lang w:eastAsia="zh-CN"/>
        </w:rPr>
      </w:pPr>
      <w:r>
        <w:rPr>
          <w:rFonts w:ascii="仿宋" w:hAnsi="仿宋" w:eastAsia="仿宋"/>
          <w:sz w:val="28"/>
          <w:szCs w:val="28"/>
        </w:rPr>
        <w:t>1.</w:t>
      </w:r>
      <w:r>
        <w:rPr>
          <w:rFonts w:hint="eastAsia" w:ascii="仿宋" w:hAnsi="仿宋" w:eastAsia="仿宋"/>
          <w:sz w:val="28"/>
          <w:szCs w:val="28"/>
        </w:rPr>
        <w:t>甲方</w:t>
      </w:r>
      <w:r>
        <w:rPr>
          <w:rFonts w:ascii="仿宋" w:hAnsi="仿宋" w:eastAsia="仿宋"/>
          <w:sz w:val="28"/>
          <w:szCs w:val="28"/>
        </w:rPr>
        <w:t>按实际</w:t>
      </w:r>
      <w:r>
        <w:rPr>
          <w:rFonts w:hint="eastAsia" w:ascii="仿宋" w:hAnsi="仿宋" w:eastAsia="仿宋"/>
          <w:sz w:val="28"/>
          <w:szCs w:val="28"/>
        </w:rPr>
        <w:t>支出</w:t>
      </w:r>
      <w:r>
        <w:rPr>
          <w:rFonts w:ascii="仿宋" w:hAnsi="仿宋" w:eastAsia="仿宋"/>
          <w:sz w:val="28"/>
          <w:szCs w:val="28"/>
        </w:rPr>
        <w:t>情况（</w:t>
      </w:r>
      <w:r>
        <w:rPr>
          <w:rFonts w:hint="eastAsia" w:ascii="仿宋" w:hAnsi="仿宋" w:eastAsia="仿宋"/>
          <w:sz w:val="28"/>
          <w:szCs w:val="28"/>
        </w:rPr>
        <w:t>以</w:t>
      </w:r>
      <w:r>
        <w:rPr>
          <w:rFonts w:ascii="仿宋" w:hAnsi="仿宋" w:eastAsia="仿宋"/>
          <w:sz w:val="28"/>
          <w:szCs w:val="28"/>
        </w:rPr>
        <w:t>财务报销凭证为准）</w:t>
      </w:r>
      <w:r>
        <w:rPr>
          <w:rFonts w:hint="eastAsia" w:ascii="仿宋" w:hAnsi="仿宋" w:eastAsia="仿宋"/>
          <w:sz w:val="28"/>
          <w:szCs w:val="28"/>
        </w:rPr>
        <w:t>承担处理</w:t>
      </w:r>
      <w:r>
        <w:rPr>
          <w:rFonts w:ascii="仿宋" w:hAnsi="仿宋" w:eastAsia="仿宋"/>
          <w:sz w:val="28"/>
          <w:szCs w:val="28"/>
        </w:rPr>
        <w:t>委托事务的必要费用</w:t>
      </w:r>
      <w:r>
        <w:rPr>
          <w:rFonts w:hint="eastAsia" w:ascii="仿宋" w:hAnsi="仿宋" w:eastAsia="仿宋"/>
          <w:sz w:val="28"/>
          <w:szCs w:val="28"/>
          <w:lang w:eastAsia="zh-CN"/>
        </w:rPr>
        <w:t>。</w:t>
      </w:r>
    </w:p>
    <w:p w14:paraId="1A6A85E1">
      <w:pPr>
        <w:ind w:firstLine="552"/>
        <w:rPr>
          <w:rFonts w:ascii="仿宋" w:hAnsi="仿宋" w:eastAsia="仿宋"/>
          <w:sz w:val="28"/>
          <w:szCs w:val="28"/>
        </w:rPr>
      </w:pPr>
      <w:r>
        <w:rPr>
          <w:rFonts w:hint="eastAsia" w:ascii="仿宋" w:hAnsi="仿宋" w:eastAsia="仿宋"/>
          <w:sz w:val="28"/>
          <w:szCs w:val="28"/>
        </w:rPr>
        <w:t>（四）本合同解除或者委托事务不能完成时，甲方</w:t>
      </w:r>
      <w:r>
        <w:rPr>
          <w:rFonts w:ascii="仿宋" w:hAnsi="仿宋" w:eastAsia="仿宋"/>
          <w:sz w:val="28"/>
          <w:szCs w:val="28"/>
        </w:rPr>
        <w:t>已经支付部分或全部费用的，</w:t>
      </w:r>
      <w:r>
        <w:rPr>
          <w:rFonts w:hint="eastAsia" w:ascii="仿宋" w:hAnsi="仿宋" w:eastAsia="仿宋"/>
          <w:sz w:val="28"/>
          <w:szCs w:val="28"/>
        </w:rPr>
        <w:t>乙方应当退还已经</w:t>
      </w:r>
      <w:r>
        <w:rPr>
          <w:rFonts w:ascii="仿宋" w:hAnsi="仿宋" w:eastAsia="仿宋"/>
          <w:sz w:val="28"/>
          <w:szCs w:val="28"/>
        </w:rPr>
        <w:t>收取的、</w:t>
      </w:r>
      <w:r>
        <w:rPr>
          <w:rFonts w:hint="eastAsia" w:ascii="仿宋" w:hAnsi="仿宋" w:eastAsia="仿宋"/>
          <w:sz w:val="28"/>
          <w:szCs w:val="28"/>
        </w:rPr>
        <w:t>不应由甲方承担部分的委托费用。</w:t>
      </w:r>
    </w:p>
    <w:p w14:paraId="4D53A50D">
      <w:pPr>
        <w:ind w:firstLine="554"/>
        <w:rPr>
          <w:rFonts w:ascii="黑体" w:hAnsi="黑体" w:eastAsia="黑体"/>
          <w:b/>
          <w:bCs/>
          <w:sz w:val="28"/>
          <w:szCs w:val="28"/>
        </w:rPr>
      </w:pPr>
      <w:r>
        <w:rPr>
          <w:rFonts w:hint="eastAsia" w:ascii="黑体" w:hAnsi="黑体" w:eastAsia="黑体"/>
          <w:b/>
          <w:bCs/>
          <w:sz w:val="28"/>
          <w:szCs w:val="28"/>
        </w:rPr>
        <w:t>第五条 付款方式</w:t>
      </w:r>
    </w:p>
    <w:p w14:paraId="1BA5AE26">
      <w:pPr>
        <w:ind w:firstLine="552"/>
        <w:rPr>
          <w:rFonts w:ascii="仿宋" w:hAnsi="仿宋" w:eastAsia="仿宋"/>
          <w:sz w:val="28"/>
          <w:szCs w:val="28"/>
        </w:rPr>
      </w:pPr>
      <w:r>
        <w:rPr>
          <w:rFonts w:hint="eastAsia" w:ascii="仿宋" w:hAnsi="仿宋" w:eastAsia="仿宋"/>
          <w:sz w:val="28"/>
          <w:szCs w:val="28"/>
        </w:rPr>
        <w:t>（一）甲方按照以下第</w:t>
      </w:r>
      <w:r>
        <w:rPr>
          <w:rFonts w:hint="eastAsia" w:ascii="仿宋" w:hAnsi="仿宋" w:eastAsia="仿宋"/>
          <w:sz w:val="28"/>
          <w:szCs w:val="28"/>
          <w:u w:val="single"/>
          <w:lang w:val="en-US" w:eastAsia="zh-CN"/>
        </w:rPr>
        <w:t>2</w:t>
      </w:r>
      <w:r>
        <w:rPr>
          <w:rFonts w:hint="eastAsia" w:ascii="仿宋" w:hAnsi="仿宋" w:eastAsia="仿宋"/>
          <w:sz w:val="28"/>
          <w:szCs w:val="28"/>
        </w:rPr>
        <w:t>种方式支付委托费用。</w:t>
      </w:r>
    </w:p>
    <w:p w14:paraId="25B234C0">
      <w:pPr>
        <w:ind w:firstLine="552"/>
        <w:rPr>
          <w:rFonts w:hint="eastAsia" w:ascii="仿宋" w:hAnsi="仿宋" w:eastAsia="仿宋"/>
          <w:sz w:val="28"/>
          <w:szCs w:val="28"/>
          <w:lang w:eastAsia="zh-CN"/>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一次</w:t>
      </w:r>
      <w:r>
        <w:rPr>
          <w:rFonts w:ascii="仿宋" w:hAnsi="仿宋" w:eastAsia="仿宋"/>
          <w:sz w:val="28"/>
          <w:szCs w:val="28"/>
        </w:rPr>
        <w:t>性付款，付款</w:t>
      </w:r>
      <w:r>
        <w:rPr>
          <w:rFonts w:hint="eastAsia" w:ascii="仿宋" w:hAnsi="仿宋" w:eastAsia="仿宋"/>
          <w:sz w:val="28"/>
          <w:szCs w:val="28"/>
        </w:rPr>
        <w:t>时间</w:t>
      </w:r>
      <w:r>
        <w:rPr>
          <w:rFonts w:ascii="仿宋" w:hAnsi="仿宋" w:eastAsia="仿宋"/>
          <w:sz w:val="28"/>
          <w:szCs w:val="28"/>
        </w:rPr>
        <w:t>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lang w:eastAsia="zh-CN"/>
        </w:rPr>
        <w:t>。</w:t>
      </w:r>
    </w:p>
    <w:p w14:paraId="30B515E0">
      <w:pPr>
        <w:ind w:firstLine="552"/>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分期</w:t>
      </w:r>
      <w:r>
        <w:rPr>
          <w:rFonts w:ascii="仿宋" w:hAnsi="仿宋" w:eastAsia="仿宋"/>
          <w:sz w:val="28"/>
          <w:szCs w:val="28"/>
        </w:rPr>
        <w:t>付款，付款</w:t>
      </w:r>
      <w:r>
        <w:rPr>
          <w:rFonts w:hint="eastAsia" w:ascii="仿宋" w:hAnsi="仿宋" w:eastAsia="仿宋"/>
          <w:sz w:val="28"/>
          <w:szCs w:val="28"/>
        </w:rPr>
        <w:t>时间及</w:t>
      </w:r>
      <w:r>
        <w:rPr>
          <w:rFonts w:ascii="仿宋" w:hAnsi="仿宋" w:eastAsia="仿宋"/>
          <w:sz w:val="28"/>
          <w:szCs w:val="28"/>
        </w:rPr>
        <w:t>数额</w:t>
      </w:r>
      <w:r>
        <w:rPr>
          <w:rFonts w:hint="eastAsia" w:ascii="仿宋" w:hAnsi="仿宋" w:eastAsia="仿宋"/>
          <w:sz w:val="28"/>
          <w:szCs w:val="28"/>
        </w:rPr>
        <w:t>分别</w:t>
      </w:r>
      <w:r>
        <w:rPr>
          <w:rFonts w:ascii="仿宋" w:hAnsi="仿宋" w:eastAsia="仿宋"/>
          <w:sz w:val="28"/>
          <w:szCs w:val="28"/>
        </w:rPr>
        <w:t>为：</w:t>
      </w:r>
    </w:p>
    <w:p w14:paraId="30555E88">
      <w:pPr>
        <w:ind w:firstLine="552"/>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u w:val="none"/>
        </w:rPr>
        <w:t xml:space="preserve">合同签定后，双方敲定具体合作内容后根据合同约定时间支付，甲方即向乙方支付达人推广和抖音投流费用的50%作为首付款，即¥ </w:t>
      </w:r>
      <w:r>
        <w:rPr>
          <w:rFonts w:hint="eastAsia" w:ascii="仿宋" w:hAnsi="仿宋" w:eastAsia="仿宋"/>
          <w:sz w:val="28"/>
          <w:szCs w:val="28"/>
          <w:u w:val="single"/>
        </w:rPr>
        <w:t xml:space="preserve">         </w:t>
      </w:r>
      <w:r>
        <w:rPr>
          <w:rFonts w:hint="eastAsia" w:ascii="仿宋" w:hAnsi="仿宋" w:eastAsia="仿宋"/>
          <w:sz w:val="28"/>
          <w:szCs w:val="28"/>
          <w:u w:val="none"/>
        </w:rPr>
        <w:t xml:space="preserve">（大写：人民币 </w:t>
      </w:r>
      <w:r>
        <w:rPr>
          <w:rFonts w:hint="eastAsia" w:ascii="仿宋" w:hAnsi="仿宋" w:eastAsia="仿宋"/>
          <w:sz w:val="28"/>
          <w:szCs w:val="28"/>
          <w:u w:val="single"/>
        </w:rPr>
        <w:t xml:space="preserve">        </w:t>
      </w:r>
      <w:r>
        <w:rPr>
          <w:rFonts w:hint="eastAsia" w:ascii="仿宋" w:hAnsi="仿宋" w:eastAsia="仿宋"/>
          <w:sz w:val="28"/>
          <w:szCs w:val="28"/>
          <w:u w:val="none"/>
        </w:rPr>
        <w:t xml:space="preserve">元整）（含税） </w:t>
      </w:r>
      <w:r>
        <w:rPr>
          <w:rFonts w:hint="eastAsia" w:ascii="仿宋" w:hAnsi="仿宋" w:eastAsia="仿宋"/>
          <w:sz w:val="28"/>
          <w:szCs w:val="28"/>
        </w:rPr>
        <w:t>；</w:t>
      </w:r>
    </w:p>
    <w:p w14:paraId="58FAFB24">
      <w:pPr>
        <w:ind w:firstLine="552"/>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w:t>
      </w:r>
      <w:r>
        <w:rPr>
          <w:rFonts w:hint="eastAsia" w:ascii="仿宋" w:hAnsi="仿宋" w:eastAsia="仿宋"/>
          <w:sz w:val="28"/>
          <w:szCs w:val="28"/>
          <w:u w:val="none"/>
        </w:rPr>
        <w:t>剩下的达人推广、抖音投流、大众点评和美团款项¥</w:t>
      </w:r>
      <w:r>
        <w:rPr>
          <w:rFonts w:hint="eastAsia" w:ascii="仿宋" w:hAnsi="仿宋" w:eastAsia="仿宋"/>
          <w:sz w:val="28"/>
          <w:szCs w:val="28"/>
          <w:u w:val="single"/>
        </w:rPr>
        <w:t xml:space="preserve">       </w:t>
      </w:r>
      <w:r>
        <w:rPr>
          <w:rFonts w:hint="eastAsia" w:ascii="仿宋" w:hAnsi="仿宋" w:eastAsia="仿宋"/>
          <w:sz w:val="28"/>
          <w:szCs w:val="28"/>
          <w:u w:val="none"/>
        </w:rPr>
        <w:t>（大写：人民币</w:t>
      </w:r>
      <w:r>
        <w:rPr>
          <w:rFonts w:hint="eastAsia" w:ascii="仿宋" w:hAnsi="仿宋" w:eastAsia="仿宋"/>
          <w:sz w:val="28"/>
          <w:szCs w:val="28"/>
          <w:u w:val="single"/>
        </w:rPr>
        <w:t xml:space="preserve">        </w:t>
      </w:r>
      <w:r>
        <w:rPr>
          <w:rFonts w:hint="eastAsia" w:ascii="仿宋" w:hAnsi="仿宋" w:eastAsia="仿宋"/>
          <w:sz w:val="28"/>
          <w:szCs w:val="28"/>
          <w:u w:val="none"/>
        </w:rPr>
        <w:t>元整）（含税）甲方应在双方确定进行第二期合作后的7个工作日内支付</w:t>
      </w:r>
      <w:r>
        <w:rPr>
          <w:rFonts w:hint="eastAsia" w:ascii="仿宋" w:hAnsi="仿宋" w:eastAsia="仿宋"/>
          <w:sz w:val="28"/>
          <w:szCs w:val="28"/>
        </w:rPr>
        <w:t>；</w:t>
      </w:r>
    </w:p>
    <w:p w14:paraId="7FBC26CB">
      <w:pPr>
        <w:ind w:firstLine="552"/>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w:t>
      </w:r>
      <w:r>
        <w:rPr>
          <w:rFonts w:hint="eastAsia" w:ascii="仿宋" w:hAnsi="仿宋" w:eastAsia="仿宋"/>
          <w:sz w:val="28"/>
          <w:szCs w:val="28"/>
          <w:u w:val="none"/>
        </w:rPr>
        <w:t>佣金结算：合作方按推广带货所带来的抖音来客核销金额（含门票、住宿等相关业务）的</w:t>
      </w:r>
      <w:r>
        <w:rPr>
          <w:rFonts w:hint="eastAsia" w:ascii="仿宋" w:hAnsi="仿宋" w:eastAsia="仿宋"/>
          <w:sz w:val="28"/>
          <w:szCs w:val="28"/>
          <w:u w:val="single"/>
        </w:rPr>
        <w:t xml:space="preserve">   </w:t>
      </w:r>
      <w:r>
        <w:rPr>
          <w:rFonts w:hint="eastAsia" w:ascii="仿宋" w:hAnsi="仿宋" w:eastAsia="仿宋"/>
          <w:sz w:val="28"/>
          <w:szCs w:val="28"/>
          <w:u w:val="none"/>
        </w:rPr>
        <w:t>%抽取服务费，按月结算，由我方根据实际营收数据与合作方核对后支付</w:t>
      </w:r>
      <w:r>
        <w:rPr>
          <w:rFonts w:hint="eastAsia" w:ascii="仿宋" w:hAnsi="仿宋" w:eastAsia="仿宋"/>
          <w:sz w:val="28"/>
          <w:szCs w:val="28"/>
        </w:rPr>
        <w:t>。</w:t>
      </w:r>
    </w:p>
    <w:p w14:paraId="1E4ED34F">
      <w:pPr>
        <w:ind w:firstLine="552"/>
        <w:rPr>
          <w:rFonts w:ascii="仿宋" w:hAnsi="仿宋" w:eastAsia="仿宋"/>
          <w:sz w:val="28"/>
          <w:szCs w:val="28"/>
        </w:rPr>
      </w:pPr>
      <w:r>
        <w:rPr>
          <w:rFonts w:hint="eastAsia" w:ascii="仿宋" w:hAnsi="仿宋" w:eastAsia="仿宋"/>
          <w:sz w:val="28"/>
          <w:szCs w:val="28"/>
        </w:rPr>
        <w:t>（二）乙方收款账户</w:t>
      </w:r>
      <w:r>
        <w:rPr>
          <w:rFonts w:ascii="仿宋" w:hAnsi="仿宋" w:eastAsia="仿宋"/>
          <w:sz w:val="28"/>
          <w:szCs w:val="28"/>
        </w:rPr>
        <w:t>信息：</w:t>
      </w:r>
    </w:p>
    <w:p w14:paraId="126752B8">
      <w:pPr>
        <w:ind w:firstLine="596" w:firstLineChars="215"/>
        <w:rPr>
          <w:rFonts w:ascii="仿宋" w:hAnsi="仿宋" w:eastAsia="仿宋"/>
          <w:sz w:val="28"/>
          <w:szCs w:val="28"/>
        </w:rPr>
      </w:pPr>
      <w:r>
        <w:rPr>
          <w:rFonts w:hint="eastAsia" w:ascii="仿宋" w:hAnsi="仿宋" w:eastAsia="仿宋"/>
          <w:sz w:val="28"/>
          <w:szCs w:val="28"/>
        </w:rPr>
        <w:t>户名：</w:t>
      </w:r>
      <w:r>
        <w:rPr>
          <w:rFonts w:ascii="仿宋" w:hAnsi="仿宋" w:eastAsia="仿宋"/>
          <w:sz w:val="28"/>
          <w:szCs w:val="28"/>
          <w:u w:val="single"/>
        </w:rPr>
        <w:t xml:space="preserve">                                 </w:t>
      </w:r>
      <w:r>
        <w:rPr>
          <w:rFonts w:hint="eastAsia" w:ascii="仿宋" w:hAnsi="仿宋" w:eastAsia="仿宋"/>
          <w:sz w:val="28"/>
          <w:szCs w:val="28"/>
        </w:rPr>
        <w:t>；</w:t>
      </w:r>
    </w:p>
    <w:p w14:paraId="05084711">
      <w:pPr>
        <w:ind w:firstLine="596" w:firstLineChars="215"/>
        <w:rPr>
          <w:rFonts w:ascii="仿宋" w:hAnsi="仿宋" w:eastAsia="仿宋"/>
          <w:sz w:val="28"/>
          <w:szCs w:val="28"/>
        </w:rPr>
      </w:pPr>
      <w:r>
        <w:rPr>
          <w:rFonts w:hint="eastAsia" w:ascii="仿宋" w:hAnsi="仿宋" w:eastAsia="仿宋"/>
          <w:sz w:val="28"/>
          <w:szCs w:val="28"/>
        </w:rPr>
        <w:t>账号：</w:t>
      </w:r>
      <w:r>
        <w:rPr>
          <w:rFonts w:ascii="仿宋" w:hAnsi="仿宋" w:eastAsia="仿宋"/>
          <w:sz w:val="28"/>
          <w:szCs w:val="28"/>
          <w:u w:val="single"/>
        </w:rPr>
        <w:t xml:space="preserve">                                 </w:t>
      </w:r>
      <w:r>
        <w:rPr>
          <w:rFonts w:hint="eastAsia" w:ascii="仿宋" w:hAnsi="仿宋" w:eastAsia="仿宋"/>
          <w:sz w:val="28"/>
          <w:szCs w:val="28"/>
        </w:rPr>
        <w:t>；</w:t>
      </w:r>
    </w:p>
    <w:p w14:paraId="641926B2">
      <w:pPr>
        <w:ind w:firstLine="596" w:firstLineChars="215"/>
        <w:rPr>
          <w:rFonts w:ascii="仿宋" w:hAnsi="仿宋" w:eastAsia="仿宋"/>
          <w:sz w:val="28"/>
          <w:szCs w:val="28"/>
        </w:rPr>
      </w:pPr>
      <w:r>
        <w:rPr>
          <w:rFonts w:hint="eastAsia" w:ascii="仿宋" w:hAnsi="仿宋" w:eastAsia="仿宋"/>
          <w:sz w:val="28"/>
          <w:szCs w:val="28"/>
        </w:rPr>
        <w:t>开户行：</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3A90B313">
      <w:pPr>
        <w:ind w:firstLine="554"/>
        <w:rPr>
          <w:rFonts w:ascii="黑体" w:hAnsi="黑体" w:eastAsia="黑体"/>
          <w:b/>
          <w:bCs/>
          <w:sz w:val="28"/>
          <w:szCs w:val="28"/>
        </w:rPr>
      </w:pPr>
      <w:r>
        <w:rPr>
          <w:rFonts w:hint="eastAsia" w:ascii="黑体" w:hAnsi="黑体" w:eastAsia="黑体"/>
          <w:b/>
          <w:bCs/>
          <w:sz w:val="28"/>
          <w:szCs w:val="28"/>
        </w:rPr>
        <w:t>第六条 验收标准</w:t>
      </w:r>
    </w:p>
    <w:p w14:paraId="4D0542D6">
      <w:pPr>
        <w:ind w:firstLine="552"/>
        <w:rPr>
          <w:rFonts w:ascii="仿宋" w:hAnsi="仿宋" w:eastAsia="仿宋"/>
          <w:sz w:val="28"/>
          <w:szCs w:val="28"/>
        </w:rPr>
      </w:pPr>
      <w:r>
        <w:rPr>
          <w:rFonts w:hint="eastAsia" w:ascii="仿宋" w:hAnsi="仿宋" w:eastAsia="仿宋"/>
          <w:sz w:val="28"/>
          <w:szCs w:val="28"/>
        </w:rPr>
        <w:t>乙方</w:t>
      </w:r>
      <w:r>
        <w:rPr>
          <w:rFonts w:ascii="仿宋" w:hAnsi="仿宋" w:eastAsia="仿宋"/>
          <w:sz w:val="28"/>
          <w:szCs w:val="28"/>
        </w:rPr>
        <w:t>处理委托事务，</w:t>
      </w:r>
      <w:r>
        <w:rPr>
          <w:rFonts w:hint="eastAsia" w:ascii="仿宋" w:hAnsi="仿宋" w:eastAsia="仿宋"/>
          <w:sz w:val="28"/>
          <w:szCs w:val="28"/>
        </w:rPr>
        <w:t>符合</w:t>
      </w:r>
      <w:r>
        <w:rPr>
          <w:rFonts w:ascii="仿宋" w:hAnsi="仿宋" w:eastAsia="仿宋"/>
          <w:sz w:val="28"/>
          <w:szCs w:val="28"/>
        </w:rPr>
        <w:t>第</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w:t>
      </w:r>
      <w:r>
        <w:rPr>
          <w:rFonts w:hint="eastAsia" w:ascii="仿宋" w:hAnsi="仿宋" w:eastAsia="仿宋"/>
          <w:sz w:val="28"/>
          <w:szCs w:val="28"/>
        </w:rPr>
        <w:t>种标准的</w:t>
      </w:r>
      <w:r>
        <w:rPr>
          <w:rFonts w:ascii="仿宋" w:hAnsi="仿宋" w:eastAsia="仿宋"/>
          <w:sz w:val="28"/>
          <w:szCs w:val="28"/>
        </w:rPr>
        <w:t>，</w:t>
      </w:r>
      <w:r>
        <w:rPr>
          <w:rFonts w:hint="eastAsia" w:ascii="仿宋" w:hAnsi="仿宋" w:eastAsia="仿宋"/>
          <w:sz w:val="28"/>
          <w:szCs w:val="28"/>
        </w:rPr>
        <w:t>应当</w:t>
      </w:r>
      <w:r>
        <w:rPr>
          <w:rFonts w:ascii="仿宋" w:hAnsi="仿宋" w:eastAsia="仿宋"/>
          <w:sz w:val="28"/>
          <w:szCs w:val="28"/>
        </w:rPr>
        <w:t>认为委托事务</w:t>
      </w:r>
      <w:r>
        <w:rPr>
          <w:rFonts w:hint="eastAsia" w:ascii="仿宋" w:hAnsi="仿宋" w:eastAsia="仿宋"/>
          <w:sz w:val="28"/>
          <w:szCs w:val="28"/>
        </w:rPr>
        <w:t>已经</w:t>
      </w:r>
      <w:r>
        <w:rPr>
          <w:rFonts w:ascii="仿宋" w:hAnsi="仿宋" w:eastAsia="仿宋"/>
          <w:sz w:val="28"/>
          <w:szCs w:val="28"/>
        </w:rPr>
        <w:t>完成。</w:t>
      </w:r>
    </w:p>
    <w:p w14:paraId="639F73E7">
      <w:pPr>
        <w:ind w:firstLine="552"/>
        <w:rPr>
          <w:rFonts w:hint="eastAsia" w:ascii="仿宋" w:hAnsi="仿宋" w:eastAsia="仿宋"/>
          <w:sz w:val="28"/>
          <w:szCs w:val="28"/>
          <w:lang w:eastAsia="zh-CN"/>
        </w:rPr>
      </w:pPr>
      <w:r>
        <w:rPr>
          <w:rFonts w:hint="eastAsia" w:ascii="仿宋" w:hAnsi="仿宋" w:eastAsia="仿宋"/>
          <w:sz w:val="28"/>
          <w:szCs w:val="28"/>
        </w:rPr>
        <w:t>（一）乙方按本</w:t>
      </w:r>
      <w:r>
        <w:rPr>
          <w:rFonts w:ascii="仿宋" w:hAnsi="仿宋" w:eastAsia="仿宋"/>
          <w:sz w:val="28"/>
          <w:szCs w:val="28"/>
        </w:rPr>
        <w:t>合同约定将</w:t>
      </w:r>
      <w:r>
        <w:rPr>
          <w:rFonts w:hint="eastAsia" w:ascii="仿宋" w:hAnsi="仿宋" w:eastAsia="仿宋"/>
          <w:sz w:val="28"/>
          <w:szCs w:val="28"/>
        </w:rPr>
        <w:t>委托</w:t>
      </w:r>
      <w:r>
        <w:rPr>
          <w:rFonts w:ascii="仿宋" w:hAnsi="仿宋" w:eastAsia="仿宋"/>
          <w:sz w:val="28"/>
          <w:szCs w:val="28"/>
        </w:rPr>
        <w:t>事项</w:t>
      </w:r>
      <w:r>
        <w:rPr>
          <w:rFonts w:hint="eastAsia" w:ascii="仿宋" w:hAnsi="仿宋" w:eastAsia="仿宋"/>
          <w:sz w:val="28"/>
          <w:szCs w:val="28"/>
        </w:rPr>
        <w:t>全部</w:t>
      </w:r>
      <w:r>
        <w:rPr>
          <w:rFonts w:ascii="仿宋" w:hAnsi="仿宋" w:eastAsia="仿宋"/>
          <w:sz w:val="28"/>
          <w:szCs w:val="28"/>
        </w:rPr>
        <w:t>处理完毕</w:t>
      </w:r>
      <w:r>
        <w:rPr>
          <w:rFonts w:hint="eastAsia" w:ascii="仿宋" w:hAnsi="仿宋" w:eastAsia="仿宋"/>
          <w:sz w:val="28"/>
          <w:szCs w:val="28"/>
          <w:lang w:eastAsia="zh-CN"/>
        </w:rPr>
        <w:t>。</w:t>
      </w:r>
    </w:p>
    <w:p w14:paraId="35165139">
      <w:pPr>
        <w:ind w:firstLine="552"/>
        <w:rPr>
          <w:rFonts w:hint="eastAsia" w:ascii="仿宋" w:hAnsi="仿宋" w:eastAsia="仿宋"/>
          <w:sz w:val="28"/>
          <w:szCs w:val="28"/>
          <w:lang w:eastAsia="zh-CN"/>
        </w:rPr>
      </w:pPr>
      <w:r>
        <w:rPr>
          <w:rFonts w:hint="eastAsia" w:ascii="仿宋" w:hAnsi="仿宋" w:eastAsia="仿宋"/>
          <w:sz w:val="28"/>
          <w:szCs w:val="28"/>
        </w:rPr>
        <w:t>（二）乙方</w:t>
      </w:r>
      <w:r>
        <w:rPr>
          <w:rFonts w:ascii="仿宋" w:hAnsi="仿宋" w:eastAsia="仿宋"/>
          <w:sz w:val="28"/>
          <w:szCs w:val="28"/>
        </w:rPr>
        <w:t>处理委托事务取得了</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效果</w:t>
      </w:r>
      <w:r>
        <w:rPr>
          <w:rFonts w:hint="eastAsia" w:ascii="仿宋" w:hAnsi="仿宋" w:eastAsia="仿宋"/>
          <w:sz w:val="28"/>
          <w:szCs w:val="28"/>
          <w:lang w:eastAsia="zh-CN"/>
        </w:rPr>
        <w:t>。</w:t>
      </w:r>
    </w:p>
    <w:p w14:paraId="617ACBAB">
      <w:pPr>
        <w:ind w:firstLine="552"/>
        <w:rPr>
          <w:rFonts w:hint="eastAsia" w:ascii="仿宋" w:hAnsi="仿宋" w:eastAsia="仿宋"/>
          <w:sz w:val="28"/>
          <w:szCs w:val="28"/>
          <w:lang w:eastAsia="zh-CN"/>
        </w:rPr>
      </w:pPr>
      <w:r>
        <w:rPr>
          <w:rFonts w:hint="eastAsia" w:ascii="仿宋" w:hAnsi="仿宋" w:eastAsia="仿宋"/>
          <w:sz w:val="28"/>
          <w:szCs w:val="28"/>
        </w:rPr>
        <w:t>（三）甲方</w:t>
      </w:r>
      <w:r>
        <w:rPr>
          <w:rFonts w:ascii="仿宋" w:hAnsi="仿宋" w:eastAsia="仿宋"/>
          <w:sz w:val="28"/>
          <w:szCs w:val="28"/>
        </w:rPr>
        <w:t>确认委托事务完成</w:t>
      </w:r>
      <w:r>
        <w:rPr>
          <w:rFonts w:hint="eastAsia" w:ascii="仿宋" w:hAnsi="仿宋" w:eastAsia="仿宋"/>
          <w:sz w:val="28"/>
          <w:szCs w:val="28"/>
          <w:lang w:eastAsia="zh-CN"/>
        </w:rPr>
        <w:t>。</w:t>
      </w:r>
    </w:p>
    <w:p w14:paraId="4A7A94F3">
      <w:pPr>
        <w:ind w:firstLine="554"/>
        <w:rPr>
          <w:rFonts w:ascii="黑体" w:hAnsi="黑体" w:eastAsia="黑体"/>
          <w:b/>
          <w:bCs/>
          <w:sz w:val="28"/>
          <w:szCs w:val="28"/>
        </w:rPr>
      </w:pPr>
      <w:r>
        <w:rPr>
          <w:rFonts w:hint="eastAsia" w:ascii="黑体" w:hAnsi="黑体" w:eastAsia="黑体"/>
          <w:b/>
          <w:bCs/>
          <w:sz w:val="28"/>
          <w:szCs w:val="28"/>
        </w:rPr>
        <w:t>第七条 知识</w:t>
      </w:r>
      <w:r>
        <w:rPr>
          <w:rFonts w:ascii="黑体" w:hAnsi="黑体" w:eastAsia="黑体"/>
          <w:b/>
          <w:bCs/>
          <w:sz w:val="28"/>
          <w:szCs w:val="28"/>
        </w:rPr>
        <w:t>产权归属</w:t>
      </w:r>
    </w:p>
    <w:p w14:paraId="0BFFC114">
      <w:pPr>
        <w:ind w:firstLine="552"/>
        <w:jc w:val="left"/>
        <w:rPr>
          <w:rFonts w:ascii="仿宋" w:hAnsi="仿宋" w:eastAsia="仿宋"/>
          <w:sz w:val="28"/>
          <w:szCs w:val="28"/>
        </w:rPr>
      </w:pPr>
      <w:r>
        <w:rPr>
          <w:rFonts w:hint="eastAsia" w:ascii="仿宋" w:hAnsi="仿宋" w:eastAsia="仿宋"/>
          <w:sz w:val="28"/>
          <w:szCs w:val="28"/>
        </w:rPr>
        <w:t xml:space="preserve">本合同履行过程中产生的所有知识产权归  </w:t>
      </w:r>
      <w:r>
        <w:rPr>
          <w:rFonts w:hint="eastAsia" w:ascii="仿宋" w:hAnsi="仿宋" w:eastAsia="仿宋"/>
          <w:sz w:val="28"/>
          <w:szCs w:val="28"/>
        </w:rPr>
        <w:sym w:font="Wingdings 2" w:char="00A3"/>
      </w:r>
      <w:r>
        <w:rPr>
          <w:rFonts w:hint="eastAsia" w:ascii="仿宋" w:hAnsi="仿宋" w:eastAsia="仿宋"/>
          <w:sz w:val="28"/>
          <w:szCs w:val="28"/>
        </w:rPr>
        <w:t xml:space="preserve">乙方所有 </w:t>
      </w:r>
      <w:r>
        <w:rPr>
          <w:rFonts w:ascii="仿宋" w:hAnsi="仿宋" w:eastAsia="仿宋"/>
          <w:sz w:val="28"/>
          <w:szCs w:val="28"/>
        </w:rPr>
        <w:t xml:space="preserve"> </w:t>
      </w:r>
      <w:r>
        <w:rPr>
          <w:rFonts w:hint="eastAsia" w:ascii="仿宋" w:hAnsi="仿宋" w:eastAsia="仿宋"/>
          <w:sz w:val="28"/>
          <w:szCs w:val="28"/>
        </w:rPr>
        <w:sym w:font="Wingdings 2" w:char="0052"/>
      </w:r>
      <w:r>
        <w:rPr>
          <w:rFonts w:hint="eastAsia" w:ascii="仿宋" w:hAnsi="仿宋" w:eastAsia="仿宋"/>
          <w:sz w:val="28"/>
          <w:szCs w:val="28"/>
        </w:rPr>
        <w:t xml:space="preserve">甲方所有  </w:t>
      </w:r>
      <w:r>
        <w:rPr>
          <w:rFonts w:hint="eastAsia" w:ascii="仿宋" w:hAnsi="仿宋" w:eastAsia="仿宋"/>
          <w:sz w:val="28"/>
          <w:szCs w:val="28"/>
        </w:rPr>
        <w:sym w:font="Wingdings 2" w:char="00A3"/>
      </w:r>
      <w:r>
        <w:rPr>
          <w:rFonts w:hint="eastAsia" w:ascii="仿宋" w:hAnsi="仿宋" w:eastAsia="仿宋"/>
          <w:sz w:val="28"/>
          <w:szCs w:val="28"/>
        </w:rPr>
        <w:t xml:space="preserve">甲、乙双方共有  </w:t>
      </w:r>
      <w:r>
        <w:rPr>
          <w:rFonts w:hint="eastAsia" w:ascii="仿宋" w:hAnsi="仿宋" w:eastAsia="仿宋"/>
          <w:sz w:val="28"/>
          <w:szCs w:val="28"/>
        </w:rPr>
        <w:sym w:font="Wingdings 2" w:char="00A3"/>
      </w:r>
      <w:r>
        <w:rPr>
          <w:rFonts w:ascii="仿宋" w:hAnsi="仿宋" w:eastAsia="仿宋"/>
          <w:sz w:val="28"/>
          <w:szCs w:val="28"/>
          <w:u w:val="single"/>
        </w:rPr>
        <w:t xml:space="preserve">    </w:t>
      </w:r>
      <w:r>
        <w:rPr>
          <w:rFonts w:hint="eastAsia" w:ascii="仿宋" w:hAnsi="仿宋" w:eastAsia="仿宋"/>
          <w:sz w:val="28"/>
          <w:szCs w:val="28"/>
        </w:rPr>
        <w:t>所有，甲、乙任何</w:t>
      </w:r>
      <w:r>
        <w:rPr>
          <w:rFonts w:ascii="仿宋" w:hAnsi="仿宋" w:eastAsia="仿宋"/>
          <w:sz w:val="28"/>
          <w:szCs w:val="28"/>
        </w:rPr>
        <w:t>一方</w:t>
      </w:r>
      <w:r>
        <w:rPr>
          <w:rFonts w:hint="eastAsia" w:ascii="仿宋" w:hAnsi="仿宋" w:eastAsia="仿宋"/>
          <w:sz w:val="28"/>
          <w:szCs w:val="28"/>
        </w:rPr>
        <w:t>均</w:t>
      </w:r>
      <w:r>
        <w:rPr>
          <w:rFonts w:ascii="仿宋" w:hAnsi="仿宋" w:eastAsia="仿宋"/>
          <w:sz w:val="28"/>
          <w:szCs w:val="28"/>
        </w:rPr>
        <w:t>享有</w:t>
      </w:r>
      <w:r>
        <w:rPr>
          <w:rFonts w:hint="eastAsia" w:ascii="仿宋" w:hAnsi="仿宋" w:eastAsia="仿宋"/>
          <w:sz w:val="28"/>
          <w:szCs w:val="28"/>
        </w:rPr>
        <w:t>为履行</w:t>
      </w:r>
      <w:r>
        <w:rPr>
          <w:rFonts w:ascii="仿宋" w:hAnsi="仿宋" w:eastAsia="仿宋"/>
          <w:sz w:val="28"/>
          <w:szCs w:val="28"/>
        </w:rPr>
        <w:t>本合同</w:t>
      </w:r>
      <w:r>
        <w:rPr>
          <w:rFonts w:hint="eastAsia" w:ascii="仿宋" w:hAnsi="仿宋" w:eastAsia="仿宋"/>
          <w:sz w:val="28"/>
          <w:szCs w:val="28"/>
        </w:rPr>
        <w:t>而</w:t>
      </w:r>
      <w:r>
        <w:rPr>
          <w:rFonts w:ascii="仿宋" w:hAnsi="仿宋" w:eastAsia="仿宋"/>
          <w:sz w:val="28"/>
          <w:szCs w:val="28"/>
        </w:rPr>
        <w:t>无偿使用</w:t>
      </w:r>
      <w:r>
        <w:rPr>
          <w:rFonts w:hint="eastAsia" w:ascii="仿宋" w:hAnsi="仿宋" w:eastAsia="仿宋"/>
          <w:sz w:val="28"/>
          <w:szCs w:val="28"/>
        </w:rPr>
        <w:t>上述</w:t>
      </w:r>
      <w:r>
        <w:rPr>
          <w:rFonts w:ascii="仿宋" w:hAnsi="仿宋" w:eastAsia="仿宋"/>
          <w:sz w:val="28"/>
          <w:szCs w:val="28"/>
        </w:rPr>
        <w:t>知识产权</w:t>
      </w:r>
      <w:r>
        <w:rPr>
          <w:rFonts w:hint="eastAsia" w:ascii="仿宋" w:hAnsi="仿宋" w:eastAsia="仿宋"/>
          <w:sz w:val="28"/>
          <w:szCs w:val="28"/>
        </w:rPr>
        <w:t>的权利。</w:t>
      </w:r>
    </w:p>
    <w:p w14:paraId="1342DEC0">
      <w:pPr>
        <w:ind w:firstLine="554"/>
        <w:rPr>
          <w:rFonts w:ascii="黑体" w:hAnsi="黑体" w:eastAsia="黑体"/>
          <w:b/>
          <w:bCs/>
          <w:sz w:val="28"/>
          <w:szCs w:val="28"/>
        </w:rPr>
      </w:pPr>
      <w:r>
        <w:rPr>
          <w:rFonts w:hint="eastAsia" w:ascii="黑体" w:hAnsi="黑体" w:eastAsia="黑体"/>
          <w:b/>
          <w:bCs/>
          <w:sz w:val="28"/>
          <w:szCs w:val="28"/>
        </w:rPr>
        <w:t>第八</w:t>
      </w:r>
      <w:r>
        <w:rPr>
          <w:rFonts w:ascii="黑体" w:hAnsi="黑体" w:eastAsia="黑体"/>
          <w:b/>
          <w:bCs/>
          <w:sz w:val="28"/>
          <w:szCs w:val="28"/>
        </w:rPr>
        <w:t>条</w:t>
      </w:r>
      <w:r>
        <w:rPr>
          <w:rFonts w:hint="eastAsia" w:ascii="黑体" w:hAnsi="黑体" w:eastAsia="黑体"/>
          <w:b/>
          <w:bCs/>
          <w:sz w:val="28"/>
          <w:szCs w:val="28"/>
        </w:rPr>
        <w:t xml:space="preserve"> 保密要求</w:t>
      </w:r>
    </w:p>
    <w:p w14:paraId="2D5DC0A5">
      <w:pPr>
        <w:spacing w:line="520" w:lineRule="exact"/>
        <w:ind w:firstLine="552"/>
        <w:rPr>
          <w:rFonts w:ascii="仿宋" w:hAnsi="仿宋" w:eastAsia="仿宋"/>
          <w:sz w:val="28"/>
          <w:szCs w:val="28"/>
        </w:rPr>
      </w:pPr>
      <w:r>
        <w:rPr>
          <w:rFonts w:hint="eastAsia" w:ascii="仿宋" w:hAnsi="仿宋" w:eastAsia="仿宋"/>
          <w:sz w:val="28"/>
          <w:szCs w:val="28"/>
        </w:rPr>
        <w:t>甲、乙双方对订立合同过程中知悉的对方的商业秘密（包括技术信息和经营信息），无论本合同是否成立，均不得泄露或者不正当地使用；任何一方泄露、不正当地使用该商业秘密或者保密信息，给对方造成损失的，应当承担赔偿责任。</w:t>
      </w:r>
    </w:p>
    <w:p w14:paraId="4BD0A376">
      <w:pPr>
        <w:ind w:firstLine="554"/>
        <w:rPr>
          <w:rFonts w:ascii="黑体" w:hAnsi="黑体" w:eastAsia="黑体"/>
          <w:b/>
          <w:bCs/>
          <w:sz w:val="28"/>
          <w:szCs w:val="28"/>
        </w:rPr>
      </w:pPr>
      <w:r>
        <w:rPr>
          <w:rFonts w:hint="eastAsia" w:ascii="黑体" w:hAnsi="黑体" w:eastAsia="黑体"/>
          <w:b/>
          <w:bCs/>
          <w:sz w:val="28"/>
          <w:szCs w:val="28"/>
        </w:rPr>
        <w:t>第九条 甲方权利义务</w:t>
      </w:r>
    </w:p>
    <w:p w14:paraId="279148E3">
      <w:pPr>
        <w:wordWrap w:val="0"/>
        <w:ind w:firstLine="552"/>
        <w:rPr>
          <w:rFonts w:ascii="仿宋" w:hAnsi="仿宋" w:eastAsia="仿宋"/>
          <w:sz w:val="28"/>
          <w:szCs w:val="28"/>
        </w:rPr>
      </w:pPr>
      <w:r>
        <w:rPr>
          <w:rFonts w:hint="eastAsia" w:ascii="仿宋" w:hAnsi="仿宋" w:eastAsia="仿宋"/>
          <w:sz w:val="28"/>
          <w:szCs w:val="28"/>
        </w:rPr>
        <w:t>（一）甲方</w:t>
      </w:r>
      <w:r>
        <w:rPr>
          <w:rFonts w:ascii="仿宋" w:hAnsi="仿宋" w:eastAsia="仿宋"/>
          <w:sz w:val="28"/>
          <w:szCs w:val="28"/>
        </w:rPr>
        <w:t>有权要求乙方</w:t>
      </w:r>
      <w:r>
        <w:rPr>
          <w:rFonts w:hint="eastAsia" w:ascii="仿宋" w:hAnsi="仿宋" w:eastAsia="仿宋"/>
          <w:sz w:val="28"/>
          <w:szCs w:val="28"/>
        </w:rPr>
        <w:t>出示身份</w:t>
      </w:r>
      <w:r>
        <w:rPr>
          <w:rFonts w:ascii="仿宋" w:hAnsi="仿宋" w:eastAsia="仿宋"/>
          <w:sz w:val="28"/>
          <w:szCs w:val="28"/>
        </w:rPr>
        <w:t>信息</w:t>
      </w:r>
      <w:r>
        <w:rPr>
          <w:rFonts w:hint="eastAsia" w:ascii="仿宋" w:hAnsi="仿宋" w:eastAsia="仿宋"/>
          <w:sz w:val="28"/>
          <w:szCs w:val="28"/>
        </w:rPr>
        <w:t>及与处理委托</w:t>
      </w:r>
      <w:r>
        <w:rPr>
          <w:rFonts w:ascii="仿宋" w:hAnsi="仿宋" w:eastAsia="仿宋"/>
          <w:sz w:val="28"/>
          <w:szCs w:val="28"/>
        </w:rPr>
        <w:t>事务</w:t>
      </w:r>
      <w:r>
        <w:rPr>
          <w:rFonts w:hint="eastAsia" w:ascii="仿宋" w:hAnsi="仿宋" w:eastAsia="仿宋"/>
          <w:sz w:val="28"/>
          <w:szCs w:val="28"/>
        </w:rPr>
        <w:t>相关的资质和许可条件</w:t>
      </w:r>
      <w:r>
        <w:rPr>
          <w:rFonts w:ascii="仿宋" w:hAnsi="仿宋" w:eastAsia="仿宋"/>
          <w:sz w:val="28"/>
          <w:szCs w:val="28"/>
        </w:rPr>
        <w:t>证明</w:t>
      </w:r>
      <w:r>
        <w:rPr>
          <w:rFonts w:hint="eastAsia" w:ascii="仿宋" w:hAnsi="仿宋" w:eastAsia="仿宋"/>
          <w:sz w:val="28"/>
          <w:szCs w:val="28"/>
        </w:rPr>
        <w:t>。</w:t>
      </w:r>
    </w:p>
    <w:p w14:paraId="313DB700">
      <w:pPr>
        <w:wordWrap w:val="0"/>
        <w:ind w:firstLine="552"/>
        <w:rPr>
          <w:rFonts w:ascii="仿宋" w:hAnsi="仿宋" w:eastAsia="仿宋"/>
          <w:sz w:val="28"/>
          <w:szCs w:val="28"/>
        </w:rPr>
      </w:pPr>
      <w:r>
        <w:rPr>
          <w:rFonts w:hint="eastAsia" w:ascii="仿宋" w:hAnsi="仿宋" w:eastAsia="仿宋"/>
          <w:sz w:val="28"/>
          <w:szCs w:val="28"/>
        </w:rPr>
        <w:t>（二）甲方</w:t>
      </w:r>
      <w:r>
        <w:rPr>
          <w:rFonts w:ascii="仿宋" w:hAnsi="仿宋" w:eastAsia="仿宋"/>
          <w:sz w:val="28"/>
          <w:szCs w:val="28"/>
        </w:rPr>
        <w:t>应当向乙方提供与</w:t>
      </w:r>
      <w:r>
        <w:rPr>
          <w:rFonts w:hint="eastAsia" w:ascii="仿宋" w:hAnsi="仿宋" w:eastAsia="仿宋"/>
          <w:sz w:val="28"/>
          <w:szCs w:val="28"/>
        </w:rPr>
        <w:t>处理委托</w:t>
      </w:r>
      <w:r>
        <w:rPr>
          <w:rFonts w:ascii="仿宋" w:hAnsi="仿宋" w:eastAsia="仿宋"/>
          <w:sz w:val="28"/>
          <w:szCs w:val="28"/>
        </w:rPr>
        <w:t>事务</w:t>
      </w:r>
      <w:r>
        <w:rPr>
          <w:rFonts w:hint="eastAsia" w:ascii="仿宋" w:hAnsi="仿宋" w:eastAsia="仿宋"/>
          <w:sz w:val="28"/>
          <w:szCs w:val="28"/>
        </w:rPr>
        <w:t>相关</w:t>
      </w:r>
      <w:r>
        <w:rPr>
          <w:rFonts w:ascii="仿宋" w:hAnsi="仿宋" w:eastAsia="仿宋"/>
          <w:sz w:val="28"/>
          <w:szCs w:val="28"/>
        </w:rPr>
        <w:t>的</w:t>
      </w:r>
      <w:r>
        <w:rPr>
          <w:rFonts w:hint="eastAsia" w:ascii="仿宋" w:hAnsi="仿宋" w:eastAsia="仿宋"/>
          <w:sz w:val="28"/>
          <w:szCs w:val="28"/>
        </w:rPr>
        <w:t>真实、</w:t>
      </w:r>
      <w:r>
        <w:rPr>
          <w:rFonts w:ascii="仿宋" w:hAnsi="仿宋" w:eastAsia="仿宋"/>
          <w:sz w:val="28"/>
          <w:szCs w:val="28"/>
        </w:rPr>
        <w:t>准确、完整的</w:t>
      </w:r>
      <w:r>
        <w:rPr>
          <w:rFonts w:hint="eastAsia" w:ascii="仿宋" w:hAnsi="仿宋" w:eastAsia="仿宋"/>
          <w:sz w:val="28"/>
          <w:szCs w:val="28"/>
        </w:rPr>
        <w:t>信息。</w:t>
      </w:r>
    </w:p>
    <w:p w14:paraId="48EDD01C">
      <w:pPr>
        <w:wordWrap w:val="0"/>
        <w:ind w:firstLine="552"/>
        <w:rPr>
          <w:rFonts w:ascii="仿宋" w:hAnsi="仿宋" w:eastAsia="仿宋"/>
          <w:sz w:val="28"/>
          <w:szCs w:val="28"/>
        </w:rPr>
      </w:pPr>
      <w:r>
        <w:rPr>
          <w:rFonts w:hint="eastAsia" w:ascii="仿宋" w:hAnsi="仿宋" w:eastAsia="仿宋"/>
          <w:sz w:val="28"/>
          <w:szCs w:val="28"/>
        </w:rPr>
        <w:t>（三）甲方有权要求</w:t>
      </w:r>
      <w:r>
        <w:rPr>
          <w:rFonts w:ascii="仿宋" w:hAnsi="仿宋" w:eastAsia="仿宋"/>
          <w:sz w:val="28"/>
          <w:szCs w:val="28"/>
        </w:rPr>
        <w:t>乙方</w:t>
      </w:r>
      <w:r>
        <w:rPr>
          <w:rFonts w:hint="eastAsia" w:ascii="仿宋" w:hAnsi="仿宋" w:eastAsia="仿宋"/>
          <w:sz w:val="28"/>
          <w:szCs w:val="28"/>
        </w:rPr>
        <w:t>及时、如实报告委托事务的</w:t>
      </w:r>
      <w:r>
        <w:rPr>
          <w:rFonts w:ascii="仿宋" w:hAnsi="仿宋" w:eastAsia="仿宋"/>
          <w:sz w:val="28"/>
          <w:szCs w:val="28"/>
        </w:rPr>
        <w:t>处理</w:t>
      </w:r>
      <w:r>
        <w:rPr>
          <w:rFonts w:hint="eastAsia" w:ascii="仿宋" w:hAnsi="仿宋" w:eastAsia="仿宋"/>
          <w:sz w:val="28"/>
          <w:szCs w:val="28"/>
        </w:rPr>
        <w:t>进展和</w:t>
      </w:r>
      <w:r>
        <w:rPr>
          <w:rFonts w:ascii="仿宋" w:hAnsi="仿宋" w:eastAsia="仿宋"/>
          <w:sz w:val="28"/>
          <w:szCs w:val="28"/>
        </w:rPr>
        <w:t>费用的支出情况</w:t>
      </w:r>
      <w:r>
        <w:rPr>
          <w:rFonts w:hint="eastAsia" w:ascii="仿宋" w:hAnsi="仿宋" w:eastAsia="仿宋"/>
          <w:sz w:val="28"/>
          <w:szCs w:val="28"/>
          <w:lang w:eastAsia="zh-CN"/>
        </w:rPr>
        <w:t>，</w:t>
      </w:r>
      <w:r>
        <w:rPr>
          <w:rFonts w:hint="eastAsia" w:ascii="仿宋" w:hAnsi="仿宋" w:eastAsia="仿宋"/>
          <w:sz w:val="28"/>
          <w:szCs w:val="28"/>
          <w:highlight w:val="yellow"/>
        </w:rPr>
        <w:t>甲方有权对乙方的实施工作进行全面监督、控制、指导及修正，要求修改不符合品牌调性或存在法律风险的宣传内容。</w:t>
      </w:r>
    </w:p>
    <w:p w14:paraId="58172E7C">
      <w:pPr>
        <w:wordWrap w:val="0"/>
        <w:ind w:firstLine="552"/>
        <w:rPr>
          <w:rFonts w:ascii="仿宋" w:hAnsi="仿宋" w:eastAsia="仿宋"/>
          <w:sz w:val="28"/>
          <w:szCs w:val="28"/>
        </w:rPr>
      </w:pPr>
      <w:r>
        <w:rPr>
          <w:rFonts w:hint="eastAsia" w:ascii="仿宋" w:hAnsi="仿宋" w:eastAsia="仿宋"/>
          <w:sz w:val="28"/>
          <w:szCs w:val="28"/>
        </w:rPr>
        <w:t>（四）甲方有权就委托</w:t>
      </w:r>
      <w:r>
        <w:rPr>
          <w:rFonts w:ascii="仿宋" w:hAnsi="仿宋" w:eastAsia="仿宋"/>
          <w:sz w:val="28"/>
          <w:szCs w:val="28"/>
        </w:rPr>
        <w:t>事项的处理向乙方发出指示</w:t>
      </w:r>
      <w:r>
        <w:rPr>
          <w:rFonts w:hint="eastAsia" w:ascii="仿宋" w:hAnsi="仿宋" w:eastAsia="仿宋"/>
          <w:sz w:val="28"/>
          <w:szCs w:val="28"/>
        </w:rPr>
        <w:t>。</w:t>
      </w:r>
    </w:p>
    <w:p w14:paraId="12515D5A">
      <w:pPr>
        <w:wordWrap w:val="0"/>
        <w:ind w:firstLine="552"/>
        <w:rPr>
          <w:rFonts w:ascii="仿宋" w:hAnsi="仿宋" w:eastAsia="仿宋"/>
          <w:sz w:val="28"/>
          <w:szCs w:val="28"/>
        </w:rPr>
      </w:pPr>
      <w:r>
        <w:rPr>
          <w:rFonts w:hint="eastAsia" w:ascii="仿宋" w:hAnsi="仿宋" w:eastAsia="仿宋"/>
          <w:sz w:val="28"/>
          <w:szCs w:val="28"/>
        </w:rPr>
        <w:t>（五）甲方应当按照本合同约定向乙方及时足额支付费用，</w:t>
      </w:r>
      <w:r>
        <w:rPr>
          <w:rFonts w:ascii="仿宋" w:hAnsi="仿宋" w:eastAsia="仿宋"/>
          <w:sz w:val="28"/>
          <w:szCs w:val="28"/>
        </w:rPr>
        <w:t>应当偿还</w:t>
      </w:r>
      <w:r>
        <w:rPr>
          <w:rFonts w:hint="eastAsia" w:ascii="仿宋" w:hAnsi="仿宋" w:eastAsia="仿宋"/>
          <w:sz w:val="28"/>
          <w:szCs w:val="28"/>
        </w:rPr>
        <w:t>乙方</w:t>
      </w:r>
      <w:r>
        <w:rPr>
          <w:rFonts w:ascii="仿宋" w:hAnsi="仿宋" w:eastAsia="仿宋"/>
          <w:sz w:val="28"/>
          <w:szCs w:val="28"/>
        </w:rPr>
        <w:t>为处理</w:t>
      </w:r>
      <w:r>
        <w:rPr>
          <w:rFonts w:hint="eastAsia" w:ascii="仿宋" w:hAnsi="仿宋" w:eastAsia="仿宋"/>
          <w:sz w:val="28"/>
          <w:szCs w:val="28"/>
        </w:rPr>
        <w:t>委托</w:t>
      </w:r>
      <w:r>
        <w:rPr>
          <w:rFonts w:ascii="仿宋" w:hAnsi="仿宋" w:eastAsia="仿宋"/>
          <w:sz w:val="28"/>
          <w:szCs w:val="28"/>
        </w:rPr>
        <w:t>事务</w:t>
      </w:r>
      <w:r>
        <w:rPr>
          <w:rFonts w:hint="eastAsia" w:ascii="仿宋" w:hAnsi="仿宋" w:eastAsia="仿宋"/>
          <w:sz w:val="28"/>
          <w:szCs w:val="28"/>
        </w:rPr>
        <w:t>垫付的</w:t>
      </w:r>
      <w:r>
        <w:rPr>
          <w:rFonts w:ascii="仿宋" w:hAnsi="仿宋" w:eastAsia="仿宋"/>
          <w:sz w:val="28"/>
          <w:szCs w:val="28"/>
        </w:rPr>
        <w:t>必要费</w:t>
      </w:r>
      <w:r>
        <w:rPr>
          <w:rFonts w:hint="eastAsia" w:ascii="仿宋" w:hAnsi="仿宋" w:eastAsia="仿宋"/>
          <w:sz w:val="28"/>
          <w:szCs w:val="28"/>
        </w:rPr>
        <w:t>用</w:t>
      </w:r>
      <w:r>
        <w:rPr>
          <w:rFonts w:ascii="仿宋" w:hAnsi="仿宋" w:eastAsia="仿宋"/>
          <w:sz w:val="28"/>
          <w:szCs w:val="28"/>
        </w:rPr>
        <w:t>并支付利息。</w:t>
      </w:r>
    </w:p>
    <w:p w14:paraId="17A86271">
      <w:pPr>
        <w:wordWrap w:val="0"/>
        <w:ind w:firstLine="552"/>
        <w:rPr>
          <w:rFonts w:ascii="仿宋" w:hAnsi="仿宋" w:eastAsia="仿宋"/>
          <w:sz w:val="28"/>
          <w:szCs w:val="28"/>
        </w:rPr>
      </w:pPr>
      <w:r>
        <w:rPr>
          <w:rFonts w:hint="eastAsia" w:ascii="仿宋" w:hAnsi="仿宋" w:eastAsia="仿宋"/>
          <w:sz w:val="28"/>
          <w:szCs w:val="28"/>
        </w:rPr>
        <w:t>（六）甲方</w:t>
      </w:r>
      <w:r>
        <w:rPr>
          <w:rFonts w:ascii="仿宋" w:hAnsi="仿宋" w:eastAsia="仿宋"/>
          <w:sz w:val="28"/>
          <w:szCs w:val="28"/>
        </w:rPr>
        <w:t>未经乙方同意，不得</w:t>
      </w:r>
      <w:r>
        <w:rPr>
          <w:rFonts w:hint="eastAsia" w:ascii="仿宋" w:hAnsi="仿宋" w:eastAsia="仿宋"/>
          <w:sz w:val="28"/>
          <w:szCs w:val="28"/>
        </w:rPr>
        <w:t>将同一</w:t>
      </w:r>
      <w:r>
        <w:rPr>
          <w:rFonts w:ascii="仿宋" w:hAnsi="仿宋" w:eastAsia="仿宋"/>
          <w:sz w:val="28"/>
          <w:szCs w:val="28"/>
        </w:rPr>
        <w:t>委托事务</w:t>
      </w:r>
      <w:r>
        <w:rPr>
          <w:rFonts w:hint="eastAsia" w:ascii="仿宋" w:hAnsi="仿宋" w:eastAsia="仿宋"/>
          <w:sz w:val="28"/>
          <w:szCs w:val="28"/>
        </w:rPr>
        <w:t>另行委托</w:t>
      </w:r>
      <w:r>
        <w:rPr>
          <w:rFonts w:ascii="仿宋" w:hAnsi="仿宋" w:eastAsia="仿宋"/>
          <w:sz w:val="28"/>
          <w:szCs w:val="28"/>
        </w:rPr>
        <w:t>。</w:t>
      </w:r>
    </w:p>
    <w:p w14:paraId="0C462402">
      <w:pPr>
        <w:wordWrap w:val="0"/>
        <w:ind w:firstLine="552"/>
        <w:rPr>
          <w:rFonts w:ascii="仿宋" w:hAnsi="仿宋" w:eastAsia="仿宋"/>
          <w:sz w:val="28"/>
          <w:szCs w:val="28"/>
        </w:rPr>
      </w:pPr>
      <w:r>
        <w:rPr>
          <w:rFonts w:hint="eastAsia" w:ascii="仿宋" w:hAnsi="仿宋" w:eastAsia="仿宋"/>
          <w:sz w:val="28"/>
          <w:szCs w:val="28"/>
        </w:rPr>
        <w:t>（七）在乙方</w:t>
      </w:r>
      <w:r>
        <w:rPr>
          <w:rFonts w:ascii="仿宋" w:hAnsi="仿宋" w:eastAsia="仿宋"/>
          <w:sz w:val="28"/>
          <w:szCs w:val="28"/>
        </w:rPr>
        <w:t>转委托</w:t>
      </w:r>
      <w:r>
        <w:rPr>
          <w:rFonts w:hint="eastAsia" w:ascii="仿宋" w:hAnsi="仿宋" w:eastAsia="仿宋"/>
          <w:sz w:val="28"/>
          <w:szCs w:val="28"/>
        </w:rPr>
        <w:t>经甲方同意或者追认的情形下，甲方有权直接向接受转委托的第三人发出</w:t>
      </w:r>
      <w:r>
        <w:rPr>
          <w:rFonts w:ascii="仿宋" w:hAnsi="仿宋" w:eastAsia="仿宋"/>
          <w:sz w:val="28"/>
          <w:szCs w:val="28"/>
        </w:rPr>
        <w:t>与处理委托事务相关的</w:t>
      </w:r>
      <w:r>
        <w:rPr>
          <w:rFonts w:hint="eastAsia" w:ascii="仿宋" w:hAnsi="仿宋" w:eastAsia="仿宋"/>
          <w:sz w:val="28"/>
          <w:szCs w:val="28"/>
        </w:rPr>
        <w:t>指示。</w:t>
      </w:r>
    </w:p>
    <w:p w14:paraId="3D9E7674">
      <w:pPr>
        <w:wordWrap w:val="0"/>
        <w:ind w:firstLine="552"/>
        <w:rPr>
          <w:rFonts w:ascii="仿宋" w:hAnsi="仿宋" w:eastAsia="仿宋"/>
          <w:sz w:val="28"/>
          <w:szCs w:val="28"/>
        </w:rPr>
      </w:pPr>
      <w:r>
        <w:rPr>
          <w:rFonts w:hint="eastAsia" w:ascii="仿宋" w:hAnsi="仿宋" w:eastAsia="仿宋"/>
          <w:sz w:val="28"/>
          <w:szCs w:val="28"/>
        </w:rPr>
        <w:t>（八）法律规定或者本合同约定的其他权利义务。</w:t>
      </w:r>
    </w:p>
    <w:p w14:paraId="0BEC5C50">
      <w:pPr>
        <w:ind w:firstLine="554"/>
        <w:rPr>
          <w:rFonts w:ascii="黑体" w:hAnsi="黑体" w:eastAsia="黑体"/>
          <w:b/>
          <w:bCs/>
          <w:sz w:val="28"/>
          <w:szCs w:val="28"/>
        </w:rPr>
      </w:pPr>
      <w:r>
        <w:rPr>
          <w:rFonts w:hint="eastAsia" w:ascii="黑体" w:hAnsi="黑体" w:eastAsia="黑体"/>
          <w:b/>
          <w:bCs/>
          <w:sz w:val="28"/>
          <w:szCs w:val="28"/>
        </w:rPr>
        <w:t xml:space="preserve">第十条 乙方权利义务 </w:t>
      </w:r>
    </w:p>
    <w:p w14:paraId="239CF907">
      <w:pPr>
        <w:ind w:firstLine="552"/>
        <w:rPr>
          <w:rFonts w:ascii="仿宋" w:hAnsi="仿宋" w:eastAsia="仿宋"/>
          <w:sz w:val="28"/>
          <w:szCs w:val="28"/>
        </w:rPr>
      </w:pPr>
      <w:r>
        <w:rPr>
          <w:rFonts w:hint="eastAsia" w:ascii="仿宋" w:hAnsi="仿宋" w:eastAsia="仿宋"/>
          <w:sz w:val="28"/>
          <w:szCs w:val="28"/>
        </w:rPr>
        <w:t>（一）乙方应当保证</w:t>
      </w:r>
      <w:r>
        <w:rPr>
          <w:rFonts w:ascii="仿宋" w:hAnsi="仿宋" w:eastAsia="仿宋"/>
          <w:sz w:val="28"/>
          <w:szCs w:val="28"/>
        </w:rPr>
        <w:t>自身及</w:t>
      </w:r>
      <w:r>
        <w:rPr>
          <w:rFonts w:hint="eastAsia" w:ascii="仿宋" w:hAnsi="仿宋" w:eastAsia="仿宋"/>
          <w:sz w:val="28"/>
          <w:szCs w:val="28"/>
        </w:rPr>
        <w:t>己方工作</w:t>
      </w:r>
      <w:r>
        <w:rPr>
          <w:rFonts w:ascii="仿宋" w:hAnsi="仿宋" w:eastAsia="仿宋"/>
          <w:sz w:val="28"/>
          <w:szCs w:val="28"/>
        </w:rPr>
        <w:t>人员具备</w:t>
      </w:r>
      <w:r>
        <w:rPr>
          <w:rFonts w:hint="eastAsia" w:ascii="仿宋" w:hAnsi="仿宋" w:eastAsia="仿宋"/>
          <w:sz w:val="28"/>
          <w:szCs w:val="28"/>
        </w:rPr>
        <w:t>处理委托事务</w:t>
      </w:r>
      <w:r>
        <w:rPr>
          <w:rFonts w:ascii="仿宋" w:hAnsi="仿宋" w:eastAsia="仿宋"/>
          <w:sz w:val="28"/>
          <w:szCs w:val="28"/>
        </w:rPr>
        <w:t>需要的资质及许可条件</w:t>
      </w:r>
      <w:r>
        <w:rPr>
          <w:rFonts w:hint="eastAsia" w:ascii="仿宋" w:hAnsi="仿宋" w:eastAsia="仿宋"/>
          <w:sz w:val="28"/>
          <w:szCs w:val="28"/>
        </w:rPr>
        <w:t>。</w:t>
      </w:r>
    </w:p>
    <w:p w14:paraId="6B80081C">
      <w:pPr>
        <w:ind w:firstLine="552"/>
        <w:rPr>
          <w:rFonts w:ascii="仿宋" w:hAnsi="仿宋" w:eastAsia="仿宋"/>
          <w:sz w:val="28"/>
          <w:szCs w:val="28"/>
        </w:rPr>
      </w:pPr>
      <w:r>
        <w:rPr>
          <w:rFonts w:hint="eastAsia" w:ascii="仿宋" w:hAnsi="仿宋" w:eastAsia="仿宋"/>
          <w:sz w:val="28"/>
          <w:szCs w:val="28"/>
        </w:rPr>
        <w:t>（二）乙方有权核实</w:t>
      </w:r>
      <w:r>
        <w:rPr>
          <w:rFonts w:ascii="仿宋" w:hAnsi="仿宋" w:eastAsia="仿宋"/>
          <w:sz w:val="28"/>
          <w:szCs w:val="28"/>
        </w:rPr>
        <w:t>甲方提供的与</w:t>
      </w:r>
      <w:r>
        <w:rPr>
          <w:rFonts w:hint="eastAsia" w:ascii="仿宋" w:hAnsi="仿宋" w:eastAsia="仿宋"/>
          <w:sz w:val="28"/>
          <w:szCs w:val="28"/>
        </w:rPr>
        <w:t>处理委托</w:t>
      </w:r>
      <w:r>
        <w:rPr>
          <w:rFonts w:ascii="仿宋" w:hAnsi="仿宋" w:eastAsia="仿宋"/>
          <w:sz w:val="28"/>
          <w:szCs w:val="28"/>
        </w:rPr>
        <w:t>事务相关的信息</w:t>
      </w:r>
      <w:r>
        <w:rPr>
          <w:rFonts w:hint="eastAsia" w:ascii="仿宋" w:hAnsi="仿宋" w:eastAsia="仿宋"/>
          <w:sz w:val="28"/>
          <w:szCs w:val="28"/>
        </w:rPr>
        <w:t>。</w:t>
      </w:r>
    </w:p>
    <w:p w14:paraId="19BFFA9E">
      <w:pPr>
        <w:ind w:firstLine="552"/>
        <w:rPr>
          <w:rFonts w:hint="eastAsia" w:ascii="仿宋" w:hAnsi="仿宋" w:eastAsia="仿宋"/>
          <w:sz w:val="28"/>
          <w:szCs w:val="28"/>
          <w:highlight w:val="yellow"/>
          <w:lang w:eastAsia="zh-CN"/>
        </w:rPr>
      </w:pPr>
      <w:r>
        <w:rPr>
          <w:rFonts w:hint="eastAsia" w:ascii="仿宋" w:hAnsi="仿宋" w:eastAsia="仿宋"/>
          <w:sz w:val="28"/>
          <w:szCs w:val="28"/>
        </w:rPr>
        <w:t>（三）乙方应当及时、</w:t>
      </w:r>
      <w:r>
        <w:rPr>
          <w:rFonts w:ascii="仿宋" w:hAnsi="仿宋" w:eastAsia="仿宋"/>
          <w:sz w:val="28"/>
          <w:szCs w:val="28"/>
        </w:rPr>
        <w:t>如实</w:t>
      </w:r>
      <w:r>
        <w:rPr>
          <w:rFonts w:hint="eastAsia" w:ascii="仿宋" w:hAnsi="仿宋" w:eastAsia="仿宋"/>
          <w:sz w:val="28"/>
          <w:szCs w:val="28"/>
        </w:rPr>
        <w:t>向</w:t>
      </w:r>
      <w:r>
        <w:rPr>
          <w:rFonts w:ascii="仿宋" w:hAnsi="仿宋" w:eastAsia="仿宋"/>
          <w:sz w:val="28"/>
          <w:szCs w:val="28"/>
        </w:rPr>
        <w:t>甲方</w:t>
      </w:r>
      <w:r>
        <w:rPr>
          <w:rFonts w:hint="eastAsia" w:ascii="仿宋" w:hAnsi="仿宋" w:eastAsia="仿宋"/>
          <w:sz w:val="28"/>
          <w:szCs w:val="28"/>
        </w:rPr>
        <w:t>汇报委托事务的处理进展和费用的支出情况。</w:t>
      </w:r>
      <w:r>
        <w:rPr>
          <w:rFonts w:hint="eastAsia" w:ascii="仿宋" w:hAnsi="仿宋" w:eastAsia="仿宋"/>
          <w:sz w:val="28"/>
          <w:szCs w:val="28"/>
          <w:highlight w:val="yellow"/>
        </w:rPr>
        <w:t>乙方应当保障内容合法合规，发现舆情危机时1小时内</w:t>
      </w:r>
      <w:r>
        <w:rPr>
          <w:rFonts w:hint="eastAsia" w:ascii="仿宋" w:hAnsi="仿宋" w:eastAsia="仿宋"/>
          <w:sz w:val="28"/>
          <w:szCs w:val="28"/>
          <w:highlight w:val="yellow"/>
          <w:lang w:val="en-US" w:eastAsia="zh-CN"/>
        </w:rPr>
        <w:t>同步</w:t>
      </w:r>
      <w:bookmarkStart w:id="1" w:name="_GoBack"/>
      <w:bookmarkEnd w:id="1"/>
      <w:r>
        <w:rPr>
          <w:rFonts w:hint="eastAsia" w:ascii="仿宋" w:hAnsi="仿宋" w:eastAsia="仿宋"/>
          <w:sz w:val="28"/>
          <w:szCs w:val="28"/>
          <w:highlight w:val="yellow"/>
        </w:rPr>
        <w:t>主办方并提出解决方案</w:t>
      </w:r>
      <w:r>
        <w:rPr>
          <w:rFonts w:hint="eastAsia" w:ascii="仿宋" w:hAnsi="仿宋" w:eastAsia="仿宋"/>
          <w:sz w:val="28"/>
          <w:szCs w:val="28"/>
          <w:highlight w:val="yellow"/>
          <w:lang w:eastAsia="zh-CN"/>
        </w:rPr>
        <w:t>。</w:t>
      </w:r>
    </w:p>
    <w:p w14:paraId="50BDFA4A">
      <w:pPr>
        <w:ind w:firstLine="552"/>
        <w:rPr>
          <w:rFonts w:ascii="仿宋" w:hAnsi="仿宋" w:eastAsia="仿宋"/>
          <w:sz w:val="28"/>
          <w:szCs w:val="28"/>
        </w:rPr>
      </w:pPr>
      <w:r>
        <w:rPr>
          <w:rFonts w:hint="eastAsia" w:ascii="仿宋" w:hAnsi="仿宋" w:eastAsia="仿宋"/>
          <w:sz w:val="28"/>
          <w:szCs w:val="28"/>
        </w:rPr>
        <w:t>（四）乙方应当按照甲方</w:t>
      </w:r>
      <w:r>
        <w:rPr>
          <w:rFonts w:ascii="仿宋" w:hAnsi="仿宋" w:eastAsia="仿宋"/>
          <w:sz w:val="28"/>
          <w:szCs w:val="28"/>
        </w:rPr>
        <w:t>的指示处理委托事务</w:t>
      </w:r>
      <w:r>
        <w:rPr>
          <w:rFonts w:hint="eastAsia" w:ascii="仿宋" w:hAnsi="仿宋" w:eastAsia="仿宋"/>
          <w:sz w:val="28"/>
          <w:szCs w:val="28"/>
        </w:rPr>
        <w:t>。变更</w:t>
      </w:r>
      <w:r>
        <w:rPr>
          <w:rFonts w:ascii="仿宋" w:hAnsi="仿宋" w:eastAsia="仿宋"/>
          <w:sz w:val="28"/>
          <w:szCs w:val="28"/>
        </w:rPr>
        <w:t>甲方指示应当</w:t>
      </w:r>
      <w:r>
        <w:rPr>
          <w:rFonts w:hint="eastAsia" w:ascii="仿宋" w:hAnsi="仿宋" w:eastAsia="仿宋"/>
          <w:sz w:val="28"/>
          <w:szCs w:val="28"/>
        </w:rPr>
        <w:t>取得</w:t>
      </w:r>
      <w:r>
        <w:rPr>
          <w:rFonts w:ascii="仿宋" w:hAnsi="仿宋" w:eastAsia="仿宋"/>
          <w:sz w:val="28"/>
          <w:szCs w:val="28"/>
        </w:rPr>
        <w:t>甲方同意</w:t>
      </w:r>
      <w:r>
        <w:rPr>
          <w:rFonts w:hint="eastAsia" w:ascii="仿宋" w:hAnsi="仿宋" w:eastAsia="仿宋"/>
          <w:sz w:val="28"/>
          <w:szCs w:val="28"/>
        </w:rPr>
        <w:t>。在</w:t>
      </w:r>
      <w:r>
        <w:rPr>
          <w:rFonts w:ascii="仿宋" w:hAnsi="仿宋" w:eastAsia="仿宋"/>
          <w:sz w:val="28"/>
          <w:szCs w:val="28"/>
        </w:rPr>
        <w:t>紧急情况</w:t>
      </w:r>
      <w:r>
        <w:rPr>
          <w:rFonts w:hint="eastAsia" w:ascii="仿宋" w:hAnsi="仿宋" w:eastAsia="仿宋"/>
          <w:sz w:val="28"/>
          <w:szCs w:val="28"/>
        </w:rPr>
        <w:t>下</w:t>
      </w:r>
      <w:r>
        <w:rPr>
          <w:rFonts w:ascii="仿宋" w:hAnsi="仿宋" w:eastAsia="仿宋"/>
          <w:sz w:val="28"/>
          <w:szCs w:val="28"/>
        </w:rPr>
        <w:t>，</w:t>
      </w:r>
      <w:r>
        <w:rPr>
          <w:rFonts w:hint="eastAsia" w:ascii="仿宋" w:hAnsi="仿宋" w:eastAsia="仿宋"/>
          <w:sz w:val="28"/>
          <w:szCs w:val="28"/>
        </w:rPr>
        <w:t>乙方</w:t>
      </w:r>
      <w:r>
        <w:rPr>
          <w:rFonts w:ascii="仿宋" w:hAnsi="仿宋" w:eastAsia="仿宋"/>
          <w:sz w:val="28"/>
          <w:szCs w:val="28"/>
        </w:rPr>
        <w:t>难以</w:t>
      </w:r>
      <w:r>
        <w:rPr>
          <w:rFonts w:hint="eastAsia" w:ascii="仿宋" w:hAnsi="仿宋" w:eastAsia="仿宋"/>
          <w:sz w:val="28"/>
          <w:szCs w:val="28"/>
        </w:rPr>
        <w:t>与</w:t>
      </w:r>
      <w:r>
        <w:rPr>
          <w:rFonts w:ascii="仿宋" w:hAnsi="仿宋" w:eastAsia="仿宋"/>
          <w:sz w:val="28"/>
          <w:szCs w:val="28"/>
        </w:rPr>
        <w:t>甲方取得联系的，应当妥善处理委托事务，</w:t>
      </w:r>
      <w:r>
        <w:rPr>
          <w:rFonts w:hint="eastAsia" w:ascii="仿宋" w:hAnsi="仿宋" w:eastAsia="仿宋"/>
          <w:sz w:val="28"/>
          <w:szCs w:val="28"/>
        </w:rPr>
        <w:t>并在</w:t>
      </w:r>
      <w:r>
        <w:rPr>
          <w:rFonts w:ascii="仿宋" w:hAnsi="仿宋" w:eastAsia="仿宋"/>
          <w:sz w:val="28"/>
          <w:szCs w:val="28"/>
        </w:rPr>
        <w:t>事后将该情况及时报告</w:t>
      </w:r>
      <w:r>
        <w:rPr>
          <w:rFonts w:hint="eastAsia" w:ascii="仿宋" w:hAnsi="仿宋" w:eastAsia="仿宋"/>
          <w:sz w:val="28"/>
          <w:szCs w:val="28"/>
        </w:rPr>
        <w:t>甲方。</w:t>
      </w:r>
    </w:p>
    <w:p w14:paraId="07053EA1">
      <w:pPr>
        <w:ind w:firstLine="552"/>
        <w:rPr>
          <w:rFonts w:ascii="仿宋" w:hAnsi="仿宋" w:eastAsia="仿宋"/>
          <w:sz w:val="28"/>
          <w:szCs w:val="28"/>
        </w:rPr>
      </w:pPr>
      <w:r>
        <w:rPr>
          <w:rFonts w:hint="eastAsia" w:ascii="仿宋" w:hAnsi="仿宋" w:eastAsia="仿宋"/>
          <w:sz w:val="28"/>
          <w:szCs w:val="28"/>
        </w:rPr>
        <w:t>（五）乙方</w:t>
      </w:r>
      <w:r>
        <w:rPr>
          <w:rFonts w:ascii="仿宋" w:hAnsi="仿宋" w:eastAsia="仿宋"/>
          <w:sz w:val="28"/>
          <w:szCs w:val="28"/>
        </w:rPr>
        <w:t>应当亲自处理委托事务</w:t>
      </w:r>
      <w:r>
        <w:rPr>
          <w:rFonts w:hint="eastAsia" w:ascii="仿宋" w:hAnsi="仿宋" w:eastAsia="仿宋"/>
          <w:sz w:val="28"/>
          <w:szCs w:val="28"/>
        </w:rPr>
        <w:t>，除甲方</w:t>
      </w:r>
      <w:r>
        <w:rPr>
          <w:rFonts w:ascii="仿宋" w:hAnsi="仿宋" w:eastAsia="仿宋"/>
          <w:sz w:val="28"/>
          <w:szCs w:val="28"/>
        </w:rPr>
        <w:t>同意或者追认</w:t>
      </w:r>
      <w:r>
        <w:rPr>
          <w:rFonts w:hint="eastAsia" w:ascii="仿宋" w:hAnsi="仿宋" w:eastAsia="仿宋"/>
          <w:sz w:val="28"/>
          <w:szCs w:val="28"/>
        </w:rPr>
        <w:t>外，</w:t>
      </w:r>
      <w:r>
        <w:rPr>
          <w:rFonts w:ascii="仿宋" w:hAnsi="仿宋" w:eastAsia="仿宋"/>
          <w:sz w:val="28"/>
          <w:szCs w:val="28"/>
        </w:rPr>
        <w:t>不得</w:t>
      </w:r>
      <w:r>
        <w:rPr>
          <w:rFonts w:hint="eastAsia" w:ascii="仿宋" w:hAnsi="仿宋" w:eastAsia="仿宋"/>
          <w:sz w:val="28"/>
          <w:szCs w:val="28"/>
        </w:rPr>
        <w:t>将</w:t>
      </w:r>
      <w:r>
        <w:rPr>
          <w:rFonts w:ascii="仿宋" w:hAnsi="仿宋" w:eastAsia="仿宋"/>
          <w:sz w:val="28"/>
          <w:szCs w:val="28"/>
        </w:rPr>
        <w:t>委托事务</w:t>
      </w:r>
      <w:r>
        <w:rPr>
          <w:rFonts w:hint="eastAsia" w:ascii="仿宋" w:hAnsi="仿宋" w:eastAsia="仿宋"/>
          <w:sz w:val="28"/>
          <w:szCs w:val="28"/>
        </w:rPr>
        <w:t>转委托</w:t>
      </w:r>
      <w:r>
        <w:rPr>
          <w:rFonts w:ascii="仿宋" w:hAnsi="仿宋" w:eastAsia="仿宋"/>
          <w:sz w:val="28"/>
          <w:szCs w:val="28"/>
        </w:rPr>
        <w:t>。</w:t>
      </w:r>
    </w:p>
    <w:p w14:paraId="12F41726">
      <w:pPr>
        <w:ind w:firstLine="552"/>
        <w:rPr>
          <w:rFonts w:ascii="仿宋" w:hAnsi="仿宋" w:eastAsia="仿宋"/>
          <w:sz w:val="28"/>
          <w:szCs w:val="28"/>
        </w:rPr>
      </w:pPr>
      <w:r>
        <w:rPr>
          <w:rFonts w:hint="eastAsia" w:ascii="仿宋" w:hAnsi="仿宋" w:eastAsia="仿宋"/>
          <w:sz w:val="28"/>
          <w:szCs w:val="28"/>
        </w:rPr>
        <w:t>（六）乙方有权要求</w:t>
      </w:r>
      <w:r>
        <w:rPr>
          <w:rFonts w:ascii="仿宋" w:hAnsi="仿宋" w:eastAsia="仿宋"/>
          <w:sz w:val="28"/>
          <w:szCs w:val="28"/>
        </w:rPr>
        <w:t>甲方按照</w:t>
      </w:r>
      <w:r>
        <w:rPr>
          <w:rFonts w:hint="eastAsia" w:ascii="仿宋" w:hAnsi="仿宋" w:eastAsia="仿宋"/>
          <w:sz w:val="28"/>
          <w:szCs w:val="28"/>
        </w:rPr>
        <w:t>本合同约定</w:t>
      </w:r>
      <w:r>
        <w:rPr>
          <w:rFonts w:ascii="仿宋" w:hAnsi="仿宋" w:eastAsia="仿宋"/>
          <w:sz w:val="28"/>
          <w:szCs w:val="28"/>
        </w:rPr>
        <w:t>及时</w:t>
      </w:r>
      <w:r>
        <w:rPr>
          <w:rFonts w:hint="eastAsia" w:ascii="仿宋" w:hAnsi="仿宋" w:eastAsia="仿宋"/>
          <w:sz w:val="28"/>
          <w:szCs w:val="28"/>
        </w:rPr>
        <w:t>足额支付</w:t>
      </w:r>
      <w:r>
        <w:rPr>
          <w:rFonts w:ascii="仿宋" w:hAnsi="仿宋" w:eastAsia="仿宋"/>
          <w:sz w:val="28"/>
          <w:szCs w:val="28"/>
        </w:rPr>
        <w:t>费用</w:t>
      </w:r>
      <w:r>
        <w:rPr>
          <w:rFonts w:hint="eastAsia" w:ascii="仿宋" w:hAnsi="仿宋" w:eastAsia="仿宋"/>
          <w:sz w:val="28"/>
          <w:szCs w:val="28"/>
        </w:rPr>
        <w:t>。</w:t>
      </w:r>
    </w:p>
    <w:p w14:paraId="2623C011">
      <w:pPr>
        <w:ind w:firstLine="552"/>
        <w:rPr>
          <w:rFonts w:ascii="仿宋" w:hAnsi="仿宋" w:eastAsia="仿宋"/>
          <w:sz w:val="28"/>
          <w:szCs w:val="28"/>
        </w:rPr>
      </w:pPr>
      <w:r>
        <w:rPr>
          <w:rFonts w:hint="eastAsia" w:ascii="仿宋" w:hAnsi="仿宋" w:eastAsia="仿宋"/>
          <w:sz w:val="28"/>
          <w:szCs w:val="28"/>
        </w:rPr>
        <w:t>（七）乙方应当将处理委托事务取得的全部财产及时转交给甲方。</w:t>
      </w:r>
    </w:p>
    <w:p w14:paraId="255BA194">
      <w:pPr>
        <w:ind w:firstLine="552"/>
        <w:rPr>
          <w:rFonts w:ascii="仿宋" w:hAnsi="仿宋" w:eastAsia="仿宋"/>
          <w:sz w:val="28"/>
          <w:szCs w:val="28"/>
        </w:rPr>
      </w:pPr>
      <w:r>
        <w:rPr>
          <w:rFonts w:hint="eastAsia" w:ascii="仿宋" w:hAnsi="仿宋" w:eastAsia="仿宋"/>
          <w:sz w:val="28"/>
          <w:szCs w:val="28"/>
        </w:rPr>
        <w:t>（八）本</w:t>
      </w:r>
      <w:r>
        <w:rPr>
          <w:rFonts w:ascii="仿宋" w:hAnsi="仿宋" w:eastAsia="仿宋"/>
          <w:sz w:val="28"/>
          <w:szCs w:val="28"/>
        </w:rPr>
        <w:t>合同终止</w:t>
      </w:r>
      <w:r>
        <w:rPr>
          <w:rFonts w:hint="eastAsia" w:ascii="仿宋" w:hAnsi="仿宋" w:eastAsia="仿宋"/>
          <w:sz w:val="28"/>
          <w:szCs w:val="28"/>
        </w:rPr>
        <w:t>或</w:t>
      </w:r>
      <w:r>
        <w:rPr>
          <w:rFonts w:ascii="仿宋" w:hAnsi="仿宋" w:eastAsia="仿宋"/>
          <w:sz w:val="28"/>
          <w:szCs w:val="28"/>
        </w:rPr>
        <w:t>者解除时，乙方应当</w:t>
      </w:r>
      <w:r>
        <w:rPr>
          <w:rFonts w:hint="eastAsia" w:ascii="仿宋" w:hAnsi="仿宋" w:eastAsia="仿宋"/>
          <w:sz w:val="28"/>
          <w:szCs w:val="28"/>
        </w:rPr>
        <w:t>向</w:t>
      </w:r>
      <w:r>
        <w:rPr>
          <w:rFonts w:ascii="仿宋" w:hAnsi="仿宋" w:eastAsia="仿宋"/>
          <w:sz w:val="28"/>
          <w:szCs w:val="28"/>
        </w:rPr>
        <w:t>甲方报告委托</w:t>
      </w:r>
      <w:r>
        <w:rPr>
          <w:rFonts w:hint="eastAsia" w:ascii="仿宋" w:hAnsi="仿宋" w:eastAsia="仿宋"/>
          <w:sz w:val="28"/>
          <w:szCs w:val="28"/>
        </w:rPr>
        <w:t>事务</w:t>
      </w:r>
      <w:r>
        <w:rPr>
          <w:rFonts w:ascii="仿宋" w:hAnsi="仿宋" w:eastAsia="仿宋"/>
          <w:sz w:val="28"/>
          <w:szCs w:val="28"/>
        </w:rPr>
        <w:t>的</w:t>
      </w:r>
      <w:r>
        <w:rPr>
          <w:rFonts w:hint="eastAsia" w:ascii="仿宋" w:hAnsi="仿宋" w:eastAsia="仿宋"/>
          <w:sz w:val="28"/>
          <w:szCs w:val="28"/>
        </w:rPr>
        <w:t>处理</w:t>
      </w:r>
      <w:r>
        <w:rPr>
          <w:rFonts w:ascii="仿宋" w:hAnsi="仿宋" w:eastAsia="仿宋"/>
          <w:sz w:val="28"/>
          <w:szCs w:val="28"/>
        </w:rPr>
        <w:t>结果</w:t>
      </w:r>
      <w:r>
        <w:rPr>
          <w:rFonts w:hint="eastAsia" w:ascii="仿宋" w:hAnsi="仿宋" w:eastAsia="仿宋"/>
          <w:sz w:val="28"/>
          <w:szCs w:val="28"/>
        </w:rPr>
        <w:t>。</w:t>
      </w:r>
    </w:p>
    <w:p w14:paraId="3DE8B1C6">
      <w:pPr>
        <w:ind w:firstLine="552"/>
        <w:rPr>
          <w:rFonts w:ascii="仿宋" w:hAnsi="仿宋" w:eastAsia="仿宋"/>
          <w:sz w:val="28"/>
          <w:szCs w:val="28"/>
        </w:rPr>
      </w:pPr>
      <w:r>
        <w:rPr>
          <w:rFonts w:hint="eastAsia" w:ascii="仿宋" w:hAnsi="仿宋" w:eastAsia="仿宋"/>
          <w:sz w:val="28"/>
          <w:szCs w:val="28"/>
        </w:rPr>
        <w:t>（九）本合同终止或者</w:t>
      </w:r>
      <w:r>
        <w:rPr>
          <w:rFonts w:ascii="仿宋" w:hAnsi="仿宋" w:eastAsia="仿宋"/>
          <w:sz w:val="28"/>
          <w:szCs w:val="28"/>
        </w:rPr>
        <w:t>解除</w:t>
      </w:r>
      <w:r>
        <w:rPr>
          <w:rFonts w:hint="eastAsia" w:ascii="仿宋" w:hAnsi="仿宋" w:eastAsia="仿宋"/>
          <w:sz w:val="28"/>
          <w:szCs w:val="28"/>
        </w:rPr>
        <w:t>后，未经甲方同意，乙方不得继续处理委托事务。</w:t>
      </w:r>
    </w:p>
    <w:p w14:paraId="763728C0">
      <w:pPr>
        <w:ind w:firstLine="552"/>
        <w:rPr>
          <w:rFonts w:ascii="仿宋" w:hAnsi="仿宋" w:eastAsia="仿宋"/>
          <w:sz w:val="28"/>
          <w:szCs w:val="28"/>
        </w:rPr>
      </w:pPr>
      <w:r>
        <w:rPr>
          <w:rFonts w:hint="eastAsia" w:ascii="仿宋" w:hAnsi="仿宋" w:eastAsia="仿宋"/>
          <w:sz w:val="28"/>
          <w:szCs w:val="28"/>
        </w:rPr>
        <w:t>（十）法律规定或者本合同约定的其他权利义务。</w:t>
      </w:r>
    </w:p>
    <w:p w14:paraId="03B2F4E2">
      <w:pPr>
        <w:ind w:firstLine="554"/>
        <w:rPr>
          <w:rFonts w:ascii="黑体" w:hAnsi="黑体" w:eastAsia="黑体"/>
          <w:b/>
          <w:bCs/>
          <w:sz w:val="28"/>
          <w:szCs w:val="28"/>
        </w:rPr>
      </w:pPr>
      <w:r>
        <w:rPr>
          <w:rFonts w:hint="eastAsia" w:ascii="黑体" w:hAnsi="黑体" w:eastAsia="黑体"/>
          <w:b/>
          <w:bCs/>
          <w:sz w:val="28"/>
          <w:szCs w:val="28"/>
        </w:rPr>
        <w:t>第十一条 违约责任</w:t>
      </w:r>
    </w:p>
    <w:p w14:paraId="048C1C7D">
      <w:pPr>
        <w:ind w:firstLine="552"/>
        <w:rPr>
          <w:rFonts w:ascii="仿宋" w:hAnsi="仿宋" w:eastAsia="仿宋"/>
          <w:sz w:val="28"/>
          <w:szCs w:val="28"/>
        </w:rPr>
      </w:pPr>
      <w:r>
        <w:rPr>
          <w:rFonts w:hint="eastAsia" w:ascii="仿宋" w:hAnsi="仿宋" w:eastAsia="仿宋"/>
          <w:sz w:val="28"/>
          <w:szCs w:val="28"/>
        </w:rPr>
        <w:t>（一）甲方逾期</w:t>
      </w:r>
      <w:r>
        <w:rPr>
          <w:rFonts w:hint="eastAsia" w:ascii="仿宋" w:hAnsi="仿宋" w:eastAsia="仿宋"/>
          <w:sz w:val="28"/>
          <w:szCs w:val="28"/>
          <w:u w:val="single"/>
          <w:lang w:val="en-US" w:eastAsia="zh-CN"/>
        </w:rPr>
        <w:t>3</w:t>
      </w:r>
      <w:r>
        <w:rPr>
          <w:rFonts w:hint="eastAsia" w:ascii="仿宋" w:hAnsi="仿宋" w:eastAsia="仿宋"/>
          <w:sz w:val="28"/>
          <w:szCs w:val="28"/>
        </w:rPr>
        <w:t>日支付委托</w:t>
      </w:r>
      <w:r>
        <w:rPr>
          <w:rFonts w:ascii="仿宋" w:hAnsi="仿宋" w:eastAsia="仿宋"/>
          <w:sz w:val="28"/>
          <w:szCs w:val="28"/>
        </w:rPr>
        <w:t>费用</w:t>
      </w:r>
      <w:r>
        <w:rPr>
          <w:rFonts w:hint="eastAsia" w:ascii="仿宋" w:hAnsi="仿宋" w:eastAsia="仿宋"/>
          <w:sz w:val="28"/>
          <w:szCs w:val="28"/>
        </w:rPr>
        <w:t>的</w:t>
      </w:r>
      <w:r>
        <w:rPr>
          <w:rFonts w:ascii="仿宋" w:hAnsi="仿宋" w:eastAsia="仿宋"/>
          <w:sz w:val="28"/>
          <w:szCs w:val="28"/>
        </w:rPr>
        <w:t>，</w:t>
      </w:r>
      <w:r>
        <w:rPr>
          <w:rFonts w:hint="eastAsia" w:ascii="仿宋" w:hAnsi="仿宋" w:eastAsia="仿宋"/>
          <w:sz w:val="28"/>
          <w:szCs w:val="28"/>
        </w:rPr>
        <w:t>应当按</w:t>
      </w:r>
      <w:r>
        <w:rPr>
          <w:rFonts w:hint="eastAsia" w:ascii="仿宋" w:hAnsi="仿宋" w:eastAsia="仿宋"/>
          <w:sz w:val="28"/>
          <w:szCs w:val="28"/>
          <w:lang w:val="en-US" w:eastAsia="zh-CN"/>
        </w:rPr>
        <w:t>未支付金额的1‰每日</w:t>
      </w:r>
      <w:r>
        <w:rPr>
          <w:rFonts w:hint="eastAsia" w:ascii="仿宋" w:hAnsi="仿宋" w:eastAsia="仿宋"/>
          <w:sz w:val="28"/>
          <w:szCs w:val="28"/>
        </w:rPr>
        <w:t>的标准支付违约金。逾期</w:t>
      </w:r>
      <w:r>
        <w:rPr>
          <w:rFonts w:ascii="仿宋" w:hAnsi="仿宋" w:eastAsia="仿宋"/>
          <w:sz w:val="28"/>
          <w:szCs w:val="28"/>
        </w:rPr>
        <w:t>超过</w:t>
      </w:r>
      <w:r>
        <w:rPr>
          <w:rFonts w:hint="eastAsia" w:ascii="仿宋" w:hAnsi="仿宋" w:eastAsia="仿宋"/>
          <w:sz w:val="28"/>
          <w:szCs w:val="28"/>
          <w:u w:val="single"/>
          <w:lang w:val="en-US" w:eastAsia="zh-CN"/>
        </w:rPr>
        <w:t>15</w:t>
      </w:r>
      <w:r>
        <w:rPr>
          <w:rFonts w:hint="eastAsia" w:ascii="仿宋" w:hAnsi="仿宋" w:eastAsia="仿宋"/>
          <w:sz w:val="28"/>
          <w:szCs w:val="28"/>
        </w:rPr>
        <w:t>日，</w:t>
      </w:r>
      <w:r>
        <w:rPr>
          <w:rFonts w:ascii="仿宋" w:hAnsi="仿宋" w:eastAsia="仿宋"/>
          <w:sz w:val="28"/>
          <w:szCs w:val="28"/>
        </w:rPr>
        <w:t>乙方有权解除合同</w:t>
      </w:r>
      <w:r>
        <w:rPr>
          <w:rFonts w:hint="eastAsia" w:ascii="仿宋" w:hAnsi="仿宋" w:eastAsia="仿宋"/>
          <w:sz w:val="28"/>
          <w:szCs w:val="28"/>
        </w:rPr>
        <w:t>。</w:t>
      </w:r>
    </w:p>
    <w:p w14:paraId="46A152C8">
      <w:pPr>
        <w:ind w:firstLine="552"/>
        <w:rPr>
          <w:rFonts w:ascii="仿宋" w:hAnsi="仿宋" w:eastAsia="仿宋"/>
          <w:sz w:val="28"/>
          <w:szCs w:val="28"/>
        </w:rPr>
      </w:pPr>
      <w:r>
        <w:rPr>
          <w:rFonts w:hint="eastAsia" w:ascii="仿宋" w:hAnsi="仿宋" w:eastAsia="仿宋"/>
          <w:sz w:val="28"/>
          <w:szCs w:val="28"/>
        </w:rPr>
        <w:t>（二）转委托经甲方同意或者追认的，乙方仅就第三人的选任及其对第三人的指示承担责任。转委托未经甲方同意或者追认的，乙方应当对转委托的第三人的行为承担责任；但是，在紧急情况下乙方为了维护甲方的利益需要转委托第三人的，乙方</w:t>
      </w:r>
      <w:r>
        <w:rPr>
          <w:rFonts w:ascii="仿宋" w:hAnsi="仿宋" w:eastAsia="仿宋"/>
          <w:sz w:val="28"/>
          <w:szCs w:val="28"/>
        </w:rPr>
        <w:t>不承担上述责任</w:t>
      </w:r>
      <w:r>
        <w:rPr>
          <w:rFonts w:hint="eastAsia" w:ascii="仿宋" w:hAnsi="仿宋" w:eastAsia="仿宋"/>
          <w:sz w:val="28"/>
          <w:szCs w:val="28"/>
        </w:rPr>
        <w:t>。</w:t>
      </w:r>
    </w:p>
    <w:p w14:paraId="25E94F37">
      <w:pPr>
        <w:ind w:firstLine="552"/>
        <w:rPr>
          <w:rFonts w:ascii="仿宋" w:hAnsi="仿宋" w:eastAsia="仿宋"/>
          <w:sz w:val="28"/>
          <w:szCs w:val="28"/>
        </w:rPr>
      </w:pPr>
      <w:r>
        <w:rPr>
          <w:rFonts w:hint="eastAsia" w:ascii="仿宋" w:hAnsi="仿宋" w:eastAsia="仿宋"/>
          <w:sz w:val="28"/>
          <w:szCs w:val="28"/>
        </w:rPr>
        <w:t>（三）有偿的委托合同，因乙方的过错造成甲方损失的，甲方有权请求赔偿损失。无偿的委托合同，因乙方的故意或者重大过失造成甲方损失的，甲方有权请求赔偿损失。</w:t>
      </w:r>
    </w:p>
    <w:p w14:paraId="3B104AFD">
      <w:pPr>
        <w:ind w:firstLine="552"/>
        <w:rPr>
          <w:rFonts w:ascii="仿宋" w:hAnsi="仿宋" w:eastAsia="仿宋"/>
          <w:sz w:val="28"/>
          <w:szCs w:val="28"/>
        </w:rPr>
      </w:pPr>
      <w:r>
        <w:rPr>
          <w:rFonts w:hint="eastAsia" w:ascii="仿宋" w:hAnsi="仿宋" w:eastAsia="仿宋"/>
          <w:sz w:val="28"/>
          <w:szCs w:val="28"/>
        </w:rPr>
        <w:t>（四）乙方超越权限造成甲方损失的，应当承担</w:t>
      </w:r>
      <w:r>
        <w:rPr>
          <w:rFonts w:ascii="仿宋" w:hAnsi="仿宋" w:eastAsia="仿宋"/>
          <w:sz w:val="28"/>
          <w:szCs w:val="28"/>
        </w:rPr>
        <w:t>损失</w:t>
      </w:r>
      <w:r>
        <w:rPr>
          <w:rFonts w:hint="eastAsia" w:ascii="仿宋" w:hAnsi="仿宋" w:eastAsia="仿宋"/>
          <w:sz w:val="28"/>
          <w:szCs w:val="28"/>
        </w:rPr>
        <w:t>赔偿责任。</w:t>
      </w:r>
    </w:p>
    <w:p w14:paraId="338B15C8">
      <w:pPr>
        <w:ind w:firstLine="552"/>
        <w:rPr>
          <w:rFonts w:ascii="仿宋" w:hAnsi="仿宋" w:eastAsia="仿宋"/>
          <w:sz w:val="28"/>
          <w:szCs w:val="28"/>
        </w:rPr>
      </w:pPr>
      <w:r>
        <w:rPr>
          <w:rFonts w:hint="eastAsia" w:ascii="仿宋" w:hAnsi="仿宋" w:eastAsia="仿宋"/>
          <w:sz w:val="28"/>
          <w:szCs w:val="28"/>
        </w:rPr>
        <w:t>（五）乙方处理委托事务过程中，因不可归责于自身的事由受到损失的，乙方有权向甲方请求赔偿损失。</w:t>
      </w:r>
    </w:p>
    <w:p w14:paraId="7BAEBB59">
      <w:pPr>
        <w:ind w:firstLine="552"/>
        <w:rPr>
          <w:rFonts w:ascii="仿宋" w:hAnsi="仿宋" w:eastAsia="仿宋"/>
          <w:sz w:val="28"/>
          <w:szCs w:val="28"/>
        </w:rPr>
      </w:pPr>
      <w:r>
        <w:rPr>
          <w:rFonts w:hint="eastAsia" w:ascii="仿宋" w:hAnsi="仿宋" w:eastAsia="仿宋"/>
          <w:sz w:val="28"/>
          <w:szCs w:val="28"/>
        </w:rPr>
        <w:t>（六）甲方另行</w:t>
      </w:r>
      <w:r>
        <w:rPr>
          <w:rFonts w:ascii="仿宋" w:hAnsi="仿宋" w:eastAsia="仿宋"/>
          <w:sz w:val="28"/>
          <w:szCs w:val="28"/>
        </w:rPr>
        <w:t>委托造成乙方损失的，</w:t>
      </w:r>
      <w:r>
        <w:rPr>
          <w:rFonts w:hint="eastAsia" w:ascii="仿宋" w:hAnsi="仿宋" w:eastAsia="仿宋"/>
          <w:sz w:val="28"/>
          <w:szCs w:val="28"/>
        </w:rPr>
        <w:t>乙方有权向甲方请求赔偿损失</w:t>
      </w:r>
      <w:r>
        <w:rPr>
          <w:rFonts w:ascii="仿宋" w:hAnsi="仿宋" w:eastAsia="仿宋"/>
          <w:sz w:val="28"/>
          <w:szCs w:val="28"/>
        </w:rPr>
        <w:t>。</w:t>
      </w:r>
    </w:p>
    <w:p w14:paraId="3D22EE46">
      <w:pPr>
        <w:wordWrap w:val="0"/>
        <w:ind w:firstLine="552"/>
        <w:rPr>
          <w:rFonts w:ascii="仿宋" w:hAnsi="仿宋" w:eastAsia="仿宋"/>
          <w:sz w:val="28"/>
          <w:szCs w:val="28"/>
        </w:rPr>
      </w:pPr>
      <w:r>
        <w:rPr>
          <w:rFonts w:hint="eastAsia" w:ascii="仿宋" w:hAnsi="仿宋" w:eastAsia="仿宋"/>
          <w:sz w:val="28"/>
          <w:szCs w:val="28"/>
        </w:rPr>
        <w:t>（七）双方均有权随时解除本合同，但因解除合同造成对方损失的，除不可归责于提出解除方的事由外，无偿委托合同的解除方应当赔偿因解除时间不当造成的直接损失，有偿委托合同的解除方应当赔偿对方的直接损失和合同履行后可以获得的利益。</w:t>
      </w:r>
    </w:p>
    <w:p w14:paraId="59086FAC">
      <w:pPr>
        <w:ind w:firstLine="552"/>
        <w:rPr>
          <w:rFonts w:hint="eastAsia" w:ascii="仿宋" w:hAnsi="仿宋" w:eastAsia="仿宋"/>
          <w:sz w:val="28"/>
          <w:szCs w:val="28"/>
        </w:rPr>
      </w:pPr>
      <w:r>
        <w:rPr>
          <w:rFonts w:hint="eastAsia" w:ascii="仿宋" w:hAnsi="仿宋" w:eastAsia="仿宋"/>
          <w:sz w:val="28"/>
          <w:szCs w:val="28"/>
        </w:rPr>
        <w:t>（八）任何一方有其他违约行为的，应当承担继续履行、采取补救措施或者赔偿损失等违约责任。</w:t>
      </w:r>
    </w:p>
    <w:p w14:paraId="1F915560">
      <w:pPr>
        <w:ind w:firstLine="552"/>
        <w:rPr>
          <w:rFonts w:hint="eastAsia" w:ascii="仿宋" w:hAnsi="仿宋" w:eastAsia="仿宋"/>
          <w:sz w:val="28"/>
          <w:szCs w:val="28"/>
          <w:highlight w:val="yellow"/>
          <w:lang w:eastAsia="zh-CN"/>
        </w:rPr>
      </w:pPr>
      <w:r>
        <w:rPr>
          <w:rFonts w:hint="eastAsia" w:ascii="仿宋" w:hAnsi="仿宋" w:eastAsia="仿宋"/>
          <w:sz w:val="28"/>
          <w:szCs w:val="28"/>
          <w:highlight w:val="yellow"/>
          <w:lang w:eastAsia="zh-CN"/>
        </w:rPr>
        <w:t>（</w:t>
      </w:r>
      <w:r>
        <w:rPr>
          <w:rFonts w:hint="eastAsia" w:ascii="仿宋" w:hAnsi="仿宋" w:eastAsia="仿宋"/>
          <w:sz w:val="28"/>
          <w:szCs w:val="28"/>
          <w:highlight w:val="yellow"/>
          <w:lang w:val="en-US" w:eastAsia="zh-CN"/>
        </w:rPr>
        <w:t>九</w:t>
      </w:r>
      <w:r>
        <w:rPr>
          <w:rFonts w:hint="eastAsia" w:ascii="仿宋" w:hAnsi="仿宋" w:eastAsia="仿宋"/>
          <w:sz w:val="28"/>
          <w:szCs w:val="28"/>
          <w:highlight w:val="yellow"/>
          <w:lang w:eastAsia="zh-CN"/>
        </w:rPr>
        <w:t>）乙方制作发布的宣传内容不得违反相关法律法规，不得损害甲方或第三方权益。给甲方造成损失的，甲方有权不予支付未支付款项，并向乙方追偿。因乙方原因损害第三方利益的，乙方承担全部责任。</w:t>
      </w:r>
    </w:p>
    <w:p w14:paraId="240EC5E0">
      <w:pPr>
        <w:keepNext w:val="0"/>
        <w:keepLines w:val="0"/>
        <w:widowControl/>
        <w:suppressLineNumbers w:val="0"/>
        <w:jc w:val="center"/>
        <w:rPr>
          <w:rFonts w:hint="eastAsia" w:ascii="仿宋" w:hAnsi="仿宋" w:eastAsia="仿宋"/>
          <w:sz w:val="28"/>
          <w:szCs w:val="28"/>
          <w:highlight w:val="yellow"/>
          <w:lang w:eastAsia="zh-CN"/>
        </w:rPr>
      </w:pPr>
      <w:r>
        <w:rPr>
          <w:rFonts w:hint="eastAsia" w:ascii="仿宋" w:hAnsi="仿宋" w:eastAsia="仿宋"/>
          <w:sz w:val="28"/>
          <w:szCs w:val="28"/>
          <w:highlight w:val="yellow"/>
          <w:lang w:eastAsia="zh-CN"/>
        </w:rPr>
        <w:t>（</w:t>
      </w:r>
      <w:r>
        <w:rPr>
          <w:rFonts w:hint="eastAsia" w:ascii="仿宋" w:hAnsi="仿宋" w:eastAsia="仿宋"/>
          <w:sz w:val="28"/>
          <w:szCs w:val="28"/>
          <w:highlight w:val="yellow"/>
          <w:lang w:val="en-US" w:eastAsia="zh-CN"/>
        </w:rPr>
        <w:t>十</w:t>
      </w:r>
      <w:r>
        <w:rPr>
          <w:rFonts w:hint="eastAsia" w:ascii="仿宋" w:hAnsi="仿宋" w:eastAsia="仿宋"/>
          <w:sz w:val="28"/>
          <w:szCs w:val="28"/>
          <w:highlight w:val="yellow"/>
          <w:lang w:eastAsia="zh-CN"/>
        </w:rPr>
        <w:t>）合同履行过程中，乙方未能按约定的时间及渠道提供宣发服务</w:t>
      </w:r>
      <w:r>
        <w:rPr>
          <w:rFonts w:hint="eastAsia" w:ascii="仿宋" w:hAnsi="仿宋" w:eastAsia="仿宋" w:cs="Times New Roman"/>
          <w:sz w:val="28"/>
          <w:szCs w:val="28"/>
          <w:highlight w:val="yellow"/>
          <w:lang w:eastAsia="zh-CN"/>
        </w:rPr>
        <w:t>（</w:t>
      </w:r>
      <w:r>
        <w:rPr>
          <w:rFonts w:hint="eastAsia" w:ascii="仿宋" w:hAnsi="仿宋" w:eastAsia="仿宋" w:cs="Times New Roman"/>
          <w:sz w:val="28"/>
          <w:szCs w:val="28"/>
          <w:highlight w:val="yellow"/>
          <w:lang w:val="en-US" w:eastAsia="zh-CN"/>
        </w:rPr>
        <w:t>如开业周期内实现全网曝光超 100 万次、开业期间累计到访超10,000人次、实现特色住宿预售订单超200单、年卡门票预售超 5000 张，预售总金额突破50万元）</w:t>
      </w:r>
      <w:r>
        <w:rPr>
          <w:rFonts w:hint="eastAsia" w:ascii="仿宋" w:hAnsi="仿宋" w:eastAsia="仿宋"/>
          <w:sz w:val="28"/>
          <w:szCs w:val="28"/>
          <w:highlight w:val="yellow"/>
          <w:lang w:eastAsia="zh-CN"/>
        </w:rPr>
        <w:t>，甲方有权终止合同且不承担合同解除的违约责任。若工作进度或成效严重滞后合同目标，且甲方要求整改后仍未达到要求，甲方有权另行指定同类第三方提供相应服务，产生的成本费用由乙方承担。</w:t>
      </w:r>
    </w:p>
    <w:p w14:paraId="05E04294">
      <w:pPr>
        <w:ind w:firstLine="552"/>
        <w:rPr>
          <w:rFonts w:hint="eastAsia" w:ascii="仿宋" w:hAnsi="仿宋" w:eastAsia="仿宋"/>
          <w:sz w:val="28"/>
          <w:szCs w:val="28"/>
          <w:highlight w:val="yellow"/>
          <w:lang w:eastAsia="zh-CN"/>
        </w:rPr>
      </w:pPr>
      <w:r>
        <w:rPr>
          <w:rFonts w:hint="eastAsia" w:ascii="仿宋" w:hAnsi="仿宋" w:eastAsia="仿宋"/>
          <w:sz w:val="28"/>
          <w:szCs w:val="28"/>
          <w:highlight w:val="yellow"/>
          <w:lang w:eastAsia="zh-CN"/>
        </w:rPr>
        <w:t>（</w:t>
      </w:r>
      <w:r>
        <w:rPr>
          <w:rFonts w:hint="eastAsia" w:ascii="仿宋" w:hAnsi="仿宋" w:eastAsia="仿宋"/>
          <w:sz w:val="28"/>
          <w:szCs w:val="28"/>
          <w:highlight w:val="yellow"/>
          <w:lang w:val="en-US" w:eastAsia="zh-CN"/>
        </w:rPr>
        <w:t>十一</w:t>
      </w:r>
      <w:r>
        <w:rPr>
          <w:rFonts w:hint="eastAsia" w:ascii="仿宋" w:hAnsi="仿宋" w:eastAsia="仿宋"/>
          <w:sz w:val="28"/>
          <w:szCs w:val="28"/>
          <w:highlight w:val="yellow"/>
          <w:lang w:eastAsia="zh-CN"/>
        </w:rPr>
        <w:t>）乙方确保线上宣发工作合法合规进行，因乙方原因导致宣发工作引发舆情风险或者影响</w:t>
      </w:r>
      <w:r>
        <w:rPr>
          <w:rFonts w:hint="eastAsia" w:ascii="仿宋" w:hAnsi="仿宋" w:eastAsia="仿宋"/>
          <w:sz w:val="28"/>
          <w:szCs w:val="28"/>
          <w:highlight w:val="yellow"/>
          <w:lang w:val="en-US" w:eastAsia="zh-CN"/>
        </w:rPr>
        <w:t>梦享湾相关</w:t>
      </w:r>
      <w:r>
        <w:rPr>
          <w:rFonts w:hint="eastAsia" w:ascii="仿宋" w:hAnsi="仿宋" w:eastAsia="仿宋"/>
          <w:sz w:val="28"/>
          <w:szCs w:val="28"/>
          <w:highlight w:val="yellow"/>
          <w:lang w:eastAsia="zh-CN"/>
        </w:rPr>
        <w:t>销售，给甲方造成损害的，甲方有权向乙方追偿(包括但不限于甲方为举办活动已产生的成本费用直接经济损失，以及对第三方违约造成的全部间接损失)。</w:t>
      </w:r>
    </w:p>
    <w:p w14:paraId="11ED5EDF">
      <w:pPr>
        <w:ind w:firstLine="554"/>
        <w:rPr>
          <w:rFonts w:ascii="黑体" w:hAnsi="黑体" w:eastAsia="黑体"/>
          <w:b/>
          <w:bCs/>
          <w:sz w:val="28"/>
          <w:szCs w:val="28"/>
        </w:rPr>
      </w:pPr>
      <w:r>
        <w:rPr>
          <w:rFonts w:hint="eastAsia" w:ascii="黑体" w:hAnsi="黑体" w:eastAsia="黑体"/>
          <w:b/>
          <w:bCs/>
          <w:sz w:val="28"/>
          <w:szCs w:val="28"/>
        </w:rPr>
        <w:t>第十二条 合同变更、终止</w:t>
      </w:r>
    </w:p>
    <w:p w14:paraId="431A74C6">
      <w:pPr>
        <w:ind w:firstLine="552"/>
        <w:rPr>
          <w:rFonts w:ascii="仿宋" w:hAnsi="仿宋" w:eastAsia="仿宋"/>
          <w:sz w:val="28"/>
          <w:szCs w:val="28"/>
        </w:rPr>
      </w:pPr>
      <w:r>
        <w:rPr>
          <w:rFonts w:hint="eastAsia" w:ascii="仿宋" w:hAnsi="仿宋" w:eastAsia="仿宋"/>
          <w:sz w:val="28"/>
          <w:szCs w:val="28"/>
        </w:rPr>
        <w:t>（一）本合同经甲、乙双方协商一致可以变更。</w:t>
      </w:r>
    </w:p>
    <w:p w14:paraId="2726BDFA">
      <w:pPr>
        <w:ind w:firstLine="552"/>
        <w:rPr>
          <w:rFonts w:ascii="仿宋" w:hAnsi="仿宋" w:eastAsia="仿宋"/>
          <w:sz w:val="28"/>
          <w:szCs w:val="28"/>
        </w:rPr>
      </w:pPr>
      <w:r>
        <w:rPr>
          <w:rFonts w:hint="eastAsia" w:ascii="仿宋" w:hAnsi="仿宋" w:eastAsia="仿宋"/>
          <w:sz w:val="28"/>
          <w:szCs w:val="28"/>
        </w:rPr>
        <w:t>（二）有下列</w:t>
      </w:r>
      <w:r>
        <w:rPr>
          <w:rFonts w:ascii="仿宋" w:hAnsi="仿宋" w:eastAsia="仿宋"/>
          <w:sz w:val="28"/>
          <w:szCs w:val="28"/>
        </w:rPr>
        <w:t>情形之一的，</w:t>
      </w:r>
      <w:r>
        <w:rPr>
          <w:rFonts w:hint="eastAsia" w:ascii="仿宋" w:hAnsi="仿宋" w:eastAsia="仿宋"/>
          <w:sz w:val="28"/>
          <w:szCs w:val="28"/>
        </w:rPr>
        <w:t>本</w:t>
      </w:r>
      <w:r>
        <w:rPr>
          <w:rFonts w:ascii="仿宋" w:hAnsi="仿宋" w:eastAsia="仿宋"/>
          <w:sz w:val="28"/>
          <w:szCs w:val="28"/>
        </w:rPr>
        <w:t>合同</w:t>
      </w:r>
      <w:r>
        <w:rPr>
          <w:rFonts w:hint="eastAsia" w:ascii="仿宋" w:hAnsi="仿宋" w:eastAsia="仿宋"/>
          <w:sz w:val="28"/>
          <w:szCs w:val="28"/>
        </w:rPr>
        <w:t>可以终止：</w:t>
      </w:r>
    </w:p>
    <w:p w14:paraId="3748A95D">
      <w:pPr>
        <w:ind w:firstLine="552"/>
        <w:rPr>
          <w:rFonts w:ascii="仿宋" w:hAnsi="仿宋" w:eastAsia="仿宋"/>
          <w:sz w:val="28"/>
          <w:szCs w:val="28"/>
        </w:rPr>
      </w:pPr>
      <w:r>
        <w:rPr>
          <w:rFonts w:hint="eastAsia" w:ascii="仿宋" w:hAnsi="仿宋" w:eastAsia="仿宋"/>
          <w:sz w:val="28"/>
          <w:szCs w:val="28"/>
        </w:rPr>
        <w:t>1.甲、乙双方协商一致同意终止的；</w:t>
      </w:r>
    </w:p>
    <w:p w14:paraId="0797F21B">
      <w:pPr>
        <w:ind w:firstLine="552"/>
        <w:rPr>
          <w:rFonts w:ascii="仿宋" w:hAnsi="仿宋" w:eastAsia="仿宋"/>
          <w:sz w:val="28"/>
          <w:szCs w:val="28"/>
        </w:rPr>
      </w:pPr>
      <w:r>
        <w:rPr>
          <w:rFonts w:hint="eastAsia" w:ascii="仿宋" w:hAnsi="仿宋" w:eastAsia="仿宋"/>
          <w:sz w:val="28"/>
          <w:szCs w:val="28"/>
        </w:rPr>
        <w:t>2.发生法律</w:t>
      </w:r>
      <w:r>
        <w:rPr>
          <w:rFonts w:ascii="仿宋" w:hAnsi="仿宋" w:eastAsia="仿宋"/>
          <w:sz w:val="28"/>
          <w:szCs w:val="28"/>
        </w:rPr>
        <w:t>规定的终止事由</w:t>
      </w:r>
      <w:r>
        <w:rPr>
          <w:rFonts w:hint="eastAsia" w:ascii="仿宋" w:hAnsi="仿宋" w:eastAsia="仿宋"/>
          <w:sz w:val="28"/>
          <w:szCs w:val="28"/>
        </w:rPr>
        <w:t>的；</w:t>
      </w:r>
    </w:p>
    <w:p w14:paraId="581A0AB5">
      <w:pPr>
        <w:ind w:firstLine="552"/>
        <w:rPr>
          <w:rFonts w:ascii="仿宋" w:hAnsi="仿宋" w:eastAsia="仿宋"/>
          <w:sz w:val="28"/>
          <w:szCs w:val="28"/>
        </w:rPr>
      </w:pPr>
      <w:r>
        <w:rPr>
          <w:rFonts w:hint="eastAsia" w:ascii="仿宋" w:hAnsi="仿宋" w:eastAsia="仿宋"/>
          <w:sz w:val="28"/>
          <w:szCs w:val="28"/>
        </w:rPr>
        <w:t>3.发生法律</w:t>
      </w:r>
      <w:r>
        <w:rPr>
          <w:rFonts w:ascii="仿宋" w:hAnsi="仿宋" w:eastAsia="仿宋"/>
          <w:sz w:val="28"/>
          <w:szCs w:val="28"/>
        </w:rPr>
        <w:t>规定或者</w:t>
      </w:r>
      <w:r>
        <w:rPr>
          <w:rFonts w:hint="eastAsia" w:ascii="仿宋" w:hAnsi="仿宋" w:eastAsia="仿宋"/>
          <w:sz w:val="28"/>
          <w:szCs w:val="28"/>
        </w:rPr>
        <w:t>本</w:t>
      </w:r>
      <w:r>
        <w:rPr>
          <w:rFonts w:ascii="仿宋" w:hAnsi="仿宋" w:eastAsia="仿宋"/>
          <w:sz w:val="28"/>
          <w:szCs w:val="28"/>
        </w:rPr>
        <w:t>合同</w:t>
      </w:r>
      <w:r>
        <w:rPr>
          <w:rFonts w:hint="eastAsia" w:ascii="仿宋" w:hAnsi="仿宋" w:eastAsia="仿宋"/>
          <w:sz w:val="28"/>
          <w:szCs w:val="28"/>
        </w:rPr>
        <w:t>约定的</w:t>
      </w:r>
      <w:r>
        <w:rPr>
          <w:rFonts w:ascii="仿宋" w:hAnsi="仿宋" w:eastAsia="仿宋"/>
          <w:sz w:val="28"/>
          <w:szCs w:val="28"/>
        </w:rPr>
        <w:t>解除事</w:t>
      </w:r>
      <w:r>
        <w:rPr>
          <w:rFonts w:hint="eastAsia" w:ascii="仿宋" w:hAnsi="仿宋" w:eastAsia="仿宋"/>
          <w:sz w:val="28"/>
          <w:szCs w:val="28"/>
        </w:rPr>
        <w:t>由，解除权人提出</w:t>
      </w:r>
      <w:r>
        <w:rPr>
          <w:rFonts w:ascii="仿宋" w:hAnsi="仿宋" w:eastAsia="仿宋"/>
          <w:sz w:val="28"/>
          <w:szCs w:val="28"/>
        </w:rPr>
        <w:t>解除</w:t>
      </w:r>
      <w:r>
        <w:rPr>
          <w:rFonts w:hint="eastAsia" w:ascii="仿宋" w:hAnsi="仿宋" w:eastAsia="仿宋"/>
          <w:sz w:val="28"/>
          <w:szCs w:val="28"/>
        </w:rPr>
        <w:t>合同</w:t>
      </w:r>
      <w:r>
        <w:rPr>
          <w:rFonts w:ascii="仿宋" w:hAnsi="仿宋" w:eastAsia="仿宋"/>
          <w:sz w:val="28"/>
          <w:szCs w:val="28"/>
        </w:rPr>
        <w:t>的；</w:t>
      </w:r>
    </w:p>
    <w:p w14:paraId="16177548">
      <w:pPr>
        <w:ind w:firstLine="552"/>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.甲、乙双方中</w:t>
      </w:r>
      <w:r>
        <w:rPr>
          <w:rFonts w:ascii="仿宋" w:hAnsi="仿宋" w:eastAsia="仿宋"/>
          <w:sz w:val="28"/>
          <w:szCs w:val="28"/>
        </w:rPr>
        <w:t>任意一方</w:t>
      </w:r>
      <w:r>
        <w:rPr>
          <w:rFonts w:hint="eastAsia" w:ascii="仿宋" w:hAnsi="仿宋" w:eastAsia="仿宋"/>
          <w:sz w:val="28"/>
          <w:szCs w:val="28"/>
        </w:rPr>
        <w:t>提出</w:t>
      </w:r>
      <w:r>
        <w:rPr>
          <w:rFonts w:ascii="仿宋" w:hAnsi="仿宋" w:eastAsia="仿宋"/>
          <w:sz w:val="28"/>
          <w:szCs w:val="28"/>
        </w:rPr>
        <w:t>解除</w:t>
      </w:r>
      <w:r>
        <w:rPr>
          <w:rFonts w:hint="eastAsia" w:ascii="仿宋" w:hAnsi="仿宋" w:eastAsia="仿宋"/>
          <w:sz w:val="28"/>
          <w:szCs w:val="28"/>
        </w:rPr>
        <w:t>合同的</w:t>
      </w:r>
      <w:r>
        <w:rPr>
          <w:rFonts w:ascii="仿宋" w:hAnsi="仿宋" w:eastAsia="仿宋"/>
          <w:sz w:val="28"/>
          <w:szCs w:val="28"/>
        </w:rPr>
        <w:t>；</w:t>
      </w:r>
    </w:p>
    <w:p w14:paraId="4B017048">
      <w:pPr>
        <w:ind w:firstLine="554"/>
        <w:rPr>
          <w:rFonts w:ascii="黑体" w:hAnsi="黑体" w:eastAsia="黑体"/>
          <w:b/>
          <w:bCs/>
          <w:sz w:val="28"/>
          <w:szCs w:val="28"/>
        </w:rPr>
      </w:pPr>
      <w:r>
        <w:rPr>
          <w:rFonts w:hint="eastAsia" w:ascii="黑体" w:hAnsi="黑体" w:eastAsia="黑体"/>
          <w:b/>
          <w:bCs/>
          <w:sz w:val="28"/>
          <w:szCs w:val="28"/>
        </w:rPr>
        <w:t>第十三条 不可抗力</w:t>
      </w:r>
    </w:p>
    <w:p w14:paraId="74990622">
      <w:pPr>
        <w:ind w:firstLine="552"/>
        <w:rPr>
          <w:rFonts w:ascii="仿宋" w:hAnsi="仿宋" w:eastAsia="仿宋"/>
          <w:sz w:val="28"/>
          <w:szCs w:val="28"/>
        </w:rPr>
      </w:pPr>
      <w:r>
        <w:rPr>
          <w:rFonts w:hint="eastAsia" w:ascii="仿宋" w:hAnsi="仿宋" w:eastAsia="仿宋"/>
          <w:sz w:val="28"/>
          <w:szCs w:val="28"/>
        </w:rPr>
        <w:t>（一）不可抗力是指不能预见、不能避免并不能克服的客观情况。</w:t>
      </w:r>
    </w:p>
    <w:p w14:paraId="06579CD2">
      <w:pPr>
        <w:ind w:firstLine="552"/>
        <w:rPr>
          <w:rFonts w:hint="eastAsia" w:ascii="仿宋" w:hAnsi="仿宋" w:eastAsia="仿宋"/>
          <w:sz w:val="28"/>
          <w:szCs w:val="28"/>
          <w:lang w:eastAsia="zh-CN"/>
        </w:rPr>
      </w:pPr>
      <w:r>
        <w:rPr>
          <w:rFonts w:hint="eastAsia" w:ascii="仿宋" w:hAnsi="仿宋" w:eastAsia="仿宋"/>
          <w:sz w:val="28"/>
          <w:szCs w:val="28"/>
        </w:rPr>
        <w:t>（二）任何一方因不可抗力的原因不能履行合同或者不能完全履行合同的，应当及时向对方通报不能履行或者不能完全履行的理由，以减轻给对方造成的损失；并应当在</w:t>
      </w:r>
      <w:r>
        <w:rPr>
          <w:rFonts w:hint="eastAsia" w:ascii="仿宋" w:hAnsi="仿宋" w:eastAsia="仿宋"/>
          <w:sz w:val="28"/>
          <w:szCs w:val="28"/>
          <w:u w:val="single"/>
          <w:lang w:val="en-US" w:eastAsia="zh-CN"/>
        </w:rPr>
        <w:t>3</w:t>
      </w:r>
      <w:r>
        <w:rPr>
          <w:rFonts w:hint="eastAsia" w:ascii="仿宋" w:hAnsi="仿宋" w:eastAsia="仿宋"/>
          <w:sz w:val="28"/>
          <w:szCs w:val="28"/>
        </w:rPr>
        <w:t>日内向对方提供不可抗力发生的证明材料，以部分或者全部免除相应的违约责任</w:t>
      </w:r>
      <w:r>
        <w:rPr>
          <w:rFonts w:hint="eastAsia" w:ascii="仿宋" w:hAnsi="仿宋" w:eastAsia="仿宋"/>
          <w:sz w:val="28"/>
          <w:szCs w:val="28"/>
          <w:lang w:eastAsia="zh-CN"/>
        </w:rPr>
        <w:t>。</w:t>
      </w:r>
    </w:p>
    <w:p w14:paraId="14F69729">
      <w:pPr>
        <w:ind w:firstLine="552"/>
        <w:rPr>
          <w:rFonts w:ascii="仿宋" w:hAnsi="仿宋" w:eastAsia="仿宋"/>
          <w:sz w:val="28"/>
          <w:szCs w:val="28"/>
        </w:rPr>
      </w:pPr>
      <w:r>
        <w:rPr>
          <w:rFonts w:hint="eastAsia" w:ascii="仿宋" w:hAnsi="仿宋" w:eastAsia="仿宋"/>
          <w:sz w:val="28"/>
          <w:szCs w:val="28"/>
        </w:rPr>
        <w:t>（三）双方可以根据不可</w:t>
      </w:r>
      <w:r>
        <w:rPr>
          <w:rFonts w:ascii="仿宋" w:hAnsi="仿宋" w:eastAsia="仿宋"/>
          <w:sz w:val="28"/>
          <w:szCs w:val="28"/>
        </w:rPr>
        <w:t>抗力的</w:t>
      </w:r>
      <w:r>
        <w:rPr>
          <w:rFonts w:hint="eastAsia" w:ascii="仿宋" w:hAnsi="仿宋" w:eastAsia="仿宋"/>
          <w:sz w:val="28"/>
          <w:szCs w:val="28"/>
        </w:rPr>
        <w:t>影响情况</w:t>
      </w:r>
      <w:r>
        <w:rPr>
          <w:rFonts w:ascii="仿宋" w:hAnsi="仿宋" w:eastAsia="仿宋"/>
          <w:sz w:val="28"/>
          <w:szCs w:val="28"/>
        </w:rPr>
        <w:t>协商</w:t>
      </w:r>
      <w:r>
        <w:rPr>
          <w:rFonts w:hint="eastAsia" w:ascii="仿宋" w:hAnsi="仿宋" w:eastAsia="仿宋"/>
          <w:sz w:val="28"/>
          <w:szCs w:val="28"/>
        </w:rPr>
        <w:t>延期履行、部分履行、不履行合同或者</w:t>
      </w:r>
      <w:r>
        <w:rPr>
          <w:rFonts w:ascii="仿宋" w:hAnsi="仿宋" w:eastAsia="仿宋"/>
          <w:sz w:val="28"/>
          <w:szCs w:val="28"/>
        </w:rPr>
        <w:t>解除合同</w:t>
      </w:r>
      <w:r>
        <w:rPr>
          <w:rFonts w:hint="eastAsia" w:ascii="仿宋" w:hAnsi="仿宋" w:eastAsia="仿宋"/>
          <w:sz w:val="28"/>
          <w:szCs w:val="28"/>
        </w:rPr>
        <w:t>。</w:t>
      </w:r>
    </w:p>
    <w:p w14:paraId="34680E03">
      <w:pPr>
        <w:ind w:firstLine="554"/>
        <w:rPr>
          <w:rFonts w:ascii="黑体" w:hAnsi="黑体" w:eastAsia="黑体"/>
          <w:b/>
          <w:bCs/>
          <w:sz w:val="28"/>
          <w:szCs w:val="28"/>
        </w:rPr>
      </w:pPr>
      <w:r>
        <w:rPr>
          <w:rFonts w:hint="eastAsia" w:ascii="黑体" w:hAnsi="黑体" w:eastAsia="黑体"/>
          <w:b/>
          <w:bCs/>
          <w:sz w:val="28"/>
          <w:szCs w:val="28"/>
        </w:rPr>
        <w:t>第十四条 通知、送达</w:t>
      </w:r>
    </w:p>
    <w:p w14:paraId="19EAD441">
      <w:pPr>
        <w:ind w:firstLine="552"/>
        <w:rPr>
          <w:rFonts w:ascii="仿宋" w:hAnsi="仿宋" w:eastAsia="仿宋"/>
          <w:sz w:val="28"/>
          <w:szCs w:val="28"/>
        </w:rPr>
      </w:pPr>
      <w:r>
        <w:rPr>
          <w:rFonts w:hint="eastAsia" w:ascii="仿宋" w:hAnsi="仿宋" w:eastAsia="仿宋"/>
          <w:sz w:val="28"/>
          <w:szCs w:val="28"/>
        </w:rPr>
        <w:t>（一）双方保证在本合同中记载的联系电话、联系地址、电子邮箱等信息均真实有效并作为本合同</w:t>
      </w:r>
      <w:r>
        <w:rPr>
          <w:rFonts w:ascii="仿宋" w:hAnsi="仿宋" w:eastAsia="仿宋"/>
          <w:sz w:val="28"/>
          <w:szCs w:val="28"/>
        </w:rPr>
        <w:t>履行</w:t>
      </w:r>
      <w:r>
        <w:rPr>
          <w:rFonts w:hint="eastAsia" w:ascii="仿宋" w:hAnsi="仿宋" w:eastAsia="仿宋"/>
          <w:sz w:val="28"/>
          <w:szCs w:val="28"/>
        </w:rPr>
        <w:t>以及法院或者仲裁机构解决本合同争议时的有效联系方式和送达地址。</w:t>
      </w:r>
    </w:p>
    <w:p w14:paraId="1011950D">
      <w:pPr>
        <w:ind w:firstLine="552"/>
        <w:rPr>
          <w:rFonts w:ascii="仿宋" w:hAnsi="仿宋" w:eastAsia="仿宋"/>
          <w:sz w:val="28"/>
          <w:szCs w:val="28"/>
        </w:rPr>
      </w:pPr>
      <w:r>
        <w:rPr>
          <w:rFonts w:hint="eastAsia" w:ascii="仿宋" w:hAnsi="仿宋" w:eastAsia="仿宋"/>
          <w:sz w:val="28"/>
          <w:szCs w:val="28"/>
        </w:rPr>
        <w:t>（二）任何一方变更联系电话、联系地址、电子邮箱的，应当自变更之日起</w:t>
      </w:r>
      <w:r>
        <w:rPr>
          <w:rFonts w:hint="eastAsia" w:ascii="仿宋" w:hAnsi="仿宋" w:eastAsia="仿宋"/>
          <w:sz w:val="28"/>
          <w:szCs w:val="28"/>
          <w:u w:val="single"/>
          <w:lang w:val="en-US" w:eastAsia="zh-CN"/>
        </w:rPr>
        <w:t>1</w:t>
      </w:r>
      <w:r>
        <w:rPr>
          <w:rFonts w:hint="eastAsia" w:ascii="仿宋" w:hAnsi="仿宋" w:eastAsia="仿宋"/>
          <w:sz w:val="28"/>
          <w:szCs w:val="28"/>
        </w:rPr>
        <w:t>日内书面通知对方，</w:t>
      </w:r>
      <w:r>
        <w:rPr>
          <w:rFonts w:ascii="仿宋" w:hAnsi="仿宋" w:eastAsia="仿宋"/>
          <w:sz w:val="28"/>
          <w:szCs w:val="28"/>
        </w:rPr>
        <w:t>并提供变更后的</w:t>
      </w:r>
      <w:r>
        <w:rPr>
          <w:rFonts w:hint="eastAsia" w:ascii="仿宋" w:hAnsi="仿宋" w:eastAsia="仿宋"/>
          <w:sz w:val="28"/>
          <w:szCs w:val="28"/>
        </w:rPr>
        <w:t>信息；未</w:t>
      </w:r>
      <w:r>
        <w:rPr>
          <w:rFonts w:ascii="仿宋" w:hAnsi="仿宋" w:eastAsia="仿宋"/>
          <w:sz w:val="28"/>
          <w:szCs w:val="28"/>
        </w:rPr>
        <w:t>及时通知的</w:t>
      </w:r>
      <w:r>
        <w:rPr>
          <w:rFonts w:hint="eastAsia" w:ascii="仿宋" w:hAnsi="仿宋" w:eastAsia="仿宋"/>
          <w:sz w:val="28"/>
          <w:szCs w:val="28"/>
        </w:rPr>
        <w:t>，对方按照本合同约定的联系方式和送达地址进行送达的，视为有效送达。</w:t>
      </w:r>
    </w:p>
    <w:p w14:paraId="75345958">
      <w:pPr>
        <w:ind w:firstLine="554"/>
        <w:rPr>
          <w:rFonts w:ascii="黑体" w:hAnsi="黑体" w:eastAsia="黑体"/>
          <w:b/>
          <w:bCs/>
          <w:sz w:val="28"/>
          <w:szCs w:val="28"/>
        </w:rPr>
      </w:pPr>
      <w:r>
        <w:rPr>
          <w:rFonts w:hint="eastAsia" w:ascii="黑体" w:hAnsi="黑体" w:eastAsia="黑体"/>
          <w:b/>
          <w:bCs/>
          <w:sz w:val="28"/>
          <w:szCs w:val="28"/>
        </w:rPr>
        <w:t xml:space="preserve">第十五条 法律适用及争议解决 </w:t>
      </w:r>
    </w:p>
    <w:p w14:paraId="23243503">
      <w:pPr>
        <w:ind w:firstLine="552"/>
        <w:rPr>
          <w:rFonts w:ascii="仿宋" w:hAnsi="仿宋" w:eastAsia="仿宋"/>
          <w:sz w:val="28"/>
          <w:szCs w:val="28"/>
        </w:rPr>
      </w:pPr>
      <w:r>
        <w:rPr>
          <w:rFonts w:hint="eastAsia" w:ascii="仿宋" w:hAnsi="仿宋" w:eastAsia="仿宋"/>
          <w:sz w:val="28"/>
          <w:szCs w:val="28"/>
        </w:rPr>
        <w:t>（一）本合同之订立、生效、解释、变更、终止、执行与争议解决均适用中华人民共和国的法律法规。</w:t>
      </w:r>
    </w:p>
    <w:p w14:paraId="6B3DC4F1">
      <w:pPr>
        <w:ind w:firstLine="552"/>
        <w:rPr>
          <w:rFonts w:ascii="仿宋" w:hAnsi="仿宋" w:eastAsia="仿宋"/>
          <w:sz w:val="28"/>
          <w:szCs w:val="28"/>
        </w:rPr>
      </w:pPr>
      <w:r>
        <w:rPr>
          <w:rFonts w:hint="eastAsia" w:ascii="仿宋" w:hAnsi="仿宋" w:eastAsia="仿宋"/>
          <w:sz w:val="28"/>
          <w:szCs w:val="28"/>
        </w:rPr>
        <w:t>（二）甲、乙双方因合同内容或者履行本合同发生任何争议，由双方协商解决；协商不成的，任何一方均可通过以下第</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w:t>
      </w:r>
      <w:r>
        <w:rPr>
          <w:rFonts w:hint="eastAsia" w:ascii="仿宋" w:hAnsi="仿宋" w:eastAsia="仿宋"/>
          <w:sz w:val="28"/>
          <w:szCs w:val="28"/>
          <w:u w:val="single"/>
        </w:rPr>
        <w:t xml:space="preserve">  </w:t>
      </w:r>
      <w:r>
        <w:rPr>
          <w:rFonts w:hint="eastAsia" w:ascii="仿宋" w:hAnsi="仿宋" w:eastAsia="仿宋"/>
          <w:sz w:val="28"/>
          <w:szCs w:val="28"/>
        </w:rPr>
        <w:t>种方式解决：</w:t>
      </w:r>
    </w:p>
    <w:p w14:paraId="6C5FEABD">
      <w:pPr>
        <w:ind w:firstLine="552"/>
        <w:rPr>
          <w:rFonts w:ascii="仿宋" w:hAnsi="仿宋" w:eastAsia="仿宋"/>
          <w:sz w:val="28"/>
          <w:szCs w:val="28"/>
        </w:rPr>
      </w:pPr>
      <w:r>
        <w:rPr>
          <w:rFonts w:hint="eastAsia" w:ascii="仿宋" w:hAnsi="仿宋" w:eastAsia="仿宋"/>
          <w:sz w:val="28"/>
          <w:szCs w:val="28"/>
        </w:rPr>
        <w:t>1.向</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甲方所在地 </w:t>
      </w:r>
      <w:r>
        <w:rPr>
          <w:rFonts w:hint="eastAsia" w:ascii="仿宋" w:hAnsi="仿宋" w:eastAsia="仿宋"/>
          <w:sz w:val="28"/>
          <w:szCs w:val="28"/>
          <w:u w:val="single"/>
        </w:rPr>
        <w:t xml:space="preserve"> </w:t>
      </w:r>
      <w:r>
        <w:rPr>
          <w:rFonts w:hint="eastAsia" w:ascii="仿宋" w:hAnsi="仿宋" w:eastAsia="仿宋"/>
          <w:sz w:val="28"/>
          <w:szCs w:val="28"/>
        </w:rPr>
        <w:t>人民法院提起民事诉讼；</w:t>
      </w:r>
    </w:p>
    <w:p w14:paraId="63A3AFE1">
      <w:pPr>
        <w:ind w:firstLine="552"/>
        <w:rPr>
          <w:rFonts w:ascii="仿宋" w:hAnsi="仿宋" w:eastAsia="仿宋"/>
          <w:sz w:val="28"/>
          <w:szCs w:val="28"/>
        </w:rPr>
      </w:pPr>
      <w:r>
        <w:rPr>
          <w:rFonts w:hint="eastAsia" w:ascii="仿宋" w:hAnsi="仿宋" w:eastAsia="仿宋"/>
          <w:sz w:val="28"/>
          <w:szCs w:val="28"/>
        </w:rPr>
        <w:t>2.向</w:t>
      </w:r>
      <w:r>
        <w:rPr>
          <w:rFonts w:hint="eastAsia" w:ascii="仿宋" w:hAnsi="仿宋" w:eastAsia="仿宋"/>
          <w:sz w:val="28"/>
          <w:szCs w:val="28"/>
          <w:u w:val="single"/>
        </w:rPr>
        <w:t xml:space="preserve">              </w:t>
      </w:r>
      <w:r>
        <w:rPr>
          <w:rFonts w:hint="eastAsia" w:ascii="仿宋" w:hAnsi="仿宋" w:eastAsia="仿宋"/>
          <w:sz w:val="28"/>
          <w:szCs w:val="28"/>
        </w:rPr>
        <w:t>仲裁委员会提请仲裁。</w:t>
      </w:r>
    </w:p>
    <w:p w14:paraId="4D5988A0">
      <w:pPr>
        <w:ind w:firstLine="554"/>
        <w:rPr>
          <w:rFonts w:ascii="黑体" w:hAnsi="黑体" w:eastAsia="黑体"/>
          <w:b/>
          <w:bCs/>
          <w:sz w:val="28"/>
          <w:szCs w:val="28"/>
        </w:rPr>
      </w:pPr>
      <w:r>
        <w:rPr>
          <w:rFonts w:hint="eastAsia" w:ascii="黑体" w:hAnsi="黑体" w:eastAsia="黑体"/>
          <w:b/>
          <w:bCs/>
          <w:sz w:val="28"/>
          <w:szCs w:val="28"/>
        </w:rPr>
        <w:t>第十六条 附则</w:t>
      </w:r>
    </w:p>
    <w:p w14:paraId="7A26934D">
      <w:pPr>
        <w:ind w:firstLine="552"/>
        <w:rPr>
          <w:rFonts w:ascii="仿宋" w:hAnsi="仿宋" w:eastAsia="仿宋"/>
          <w:sz w:val="28"/>
          <w:szCs w:val="28"/>
        </w:rPr>
      </w:pPr>
      <w:r>
        <w:rPr>
          <w:rFonts w:hint="eastAsia" w:ascii="仿宋" w:hAnsi="仿宋" w:eastAsia="仿宋"/>
          <w:sz w:val="28"/>
          <w:szCs w:val="28"/>
        </w:rPr>
        <w:t>（一）本合同自甲、乙双方签名（盖章）之日起成立并</w:t>
      </w:r>
      <w:r>
        <w:rPr>
          <w:rFonts w:ascii="仿宋" w:hAnsi="仿宋" w:eastAsia="仿宋"/>
          <w:sz w:val="28"/>
          <w:szCs w:val="28"/>
        </w:rPr>
        <w:t>生效</w:t>
      </w:r>
      <w:r>
        <w:rPr>
          <w:rFonts w:hint="eastAsia" w:ascii="仿宋" w:hAnsi="仿宋" w:eastAsia="仿宋"/>
          <w:sz w:val="28"/>
          <w:szCs w:val="28"/>
        </w:rPr>
        <w:t>。</w:t>
      </w:r>
    </w:p>
    <w:p w14:paraId="0D6E4427">
      <w:pPr>
        <w:ind w:firstLine="552"/>
        <w:rPr>
          <w:rFonts w:ascii="仿宋" w:hAnsi="仿宋" w:eastAsia="仿宋"/>
          <w:sz w:val="28"/>
          <w:szCs w:val="28"/>
        </w:rPr>
      </w:pPr>
      <w:r>
        <w:rPr>
          <w:rFonts w:hint="eastAsia" w:ascii="仿宋" w:hAnsi="仿宋" w:eastAsia="仿宋"/>
          <w:sz w:val="28"/>
          <w:szCs w:val="28"/>
        </w:rPr>
        <w:t>（二）本合同附件为本合同不可分割的组成部分，与本合同具有同等效力。</w:t>
      </w:r>
    </w:p>
    <w:p w14:paraId="0D4AA2CC">
      <w:pPr>
        <w:ind w:firstLine="552"/>
        <w:rPr>
          <w:rFonts w:ascii="仿宋" w:hAnsi="仿宋" w:eastAsia="仿宋"/>
          <w:sz w:val="28"/>
          <w:szCs w:val="28"/>
        </w:rPr>
      </w:pPr>
      <w:r>
        <w:rPr>
          <w:rFonts w:hint="eastAsia" w:ascii="仿宋" w:hAnsi="仿宋" w:eastAsia="仿宋"/>
          <w:sz w:val="28"/>
          <w:szCs w:val="28"/>
        </w:rPr>
        <w:t>（三）本合同部分条款的无效或者变更不影响其他条款的效力。</w:t>
      </w:r>
    </w:p>
    <w:p w14:paraId="10360102">
      <w:pPr>
        <w:ind w:firstLine="552"/>
        <w:rPr>
          <w:rFonts w:ascii="仿宋" w:hAnsi="仿宋" w:eastAsia="仿宋"/>
          <w:sz w:val="28"/>
          <w:szCs w:val="28"/>
        </w:rPr>
      </w:pPr>
      <w:r>
        <w:rPr>
          <w:rFonts w:hint="eastAsia" w:ascii="仿宋" w:hAnsi="仿宋" w:eastAsia="仿宋"/>
          <w:sz w:val="28"/>
          <w:szCs w:val="28"/>
        </w:rPr>
        <w:t>（四）甲、乙双方有权以书面形式对本合同进行变更或者补充，变更或者补充合同与本合同具有同等效力。</w:t>
      </w:r>
    </w:p>
    <w:p w14:paraId="136450B2">
      <w:pPr>
        <w:ind w:firstLine="552"/>
        <w:rPr>
          <w:rFonts w:ascii="仿宋" w:hAnsi="仿宋" w:eastAsia="仿宋"/>
          <w:sz w:val="28"/>
          <w:szCs w:val="28"/>
        </w:rPr>
      </w:pPr>
      <w:r>
        <w:rPr>
          <w:rFonts w:hint="eastAsia" w:ascii="仿宋" w:hAnsi="仿宋" w:eastAsia="仿宋"/>
          <w:sz w:val="28"/>
          <w:szCs w:val="28"/>
        </w:rPr>
        <w:t>（五）本合同一式</w:t>
      </w:r>
      <w:r>
        <w:rPr>
          <w:rFonts w:hint="eastAsia" w:ascii="仿宋" w:hAnsi="仿宋" w:eastAsia="仿宋"/>
          <w:sz w:val="28"/>
          <w:szCs w:val="28"/>
          <w:u w:val="single"/>
          <w:lang w:val="en-US" w:eastAsia="zh-CN"/>
        </w:rPr>
        <w:t>4</w:t>
      </w:r>
      <w:r>
        <w:rPr>
          <w:rFonts w:hint="eastAsia" w:ascii="仿宋" w:hAnsi="仿宋" w:eastAsia="仿宋"/>
          <w:sz w:val="28"/>
          <w:szCs w:val="28"/>
        </w:rPr>
        <w:t>份，其中甲方</w:t>
      </w:r>
      <w:r>
        <w:rPr>
          <w:rFonts w:hint="eastAsia" w:ascii="仿宋" w:hAnsi="仿宋" w:eastAsia="仿宋"/>
          <w:sz w:val="28"/>
          <w:szCs w:val="28"/>
          <w:u w:val="single"/>
          <w:lang w:val="en-US" w:eastAsia="zh-CN"/>
        </w:rPr>
        <w:t>2</w:t>
      </w:r>
      <w:r>
        <w:rPr>
          <w:rFonts w:hint="eastAsia" w:ascii="仿宋" w:hAnsi="仿宋" w:eastAsia="仿宋"/>
          <w:sz w:val="28"/>
          <w:szCs w:val="28"/>
        </w:rPr>
        <w:t>份，乙方</w:t>
      </w:r>
      <w:r>
        <w:rPr>
          <w:rFonts w:hint="eastAsia" w:ascii="仿宋" w:hAnsi="仿宋" w:eastAsia="仿宋"/>
          <w:sz w:val="28"/>
          <w:szCs w:val="28"/>
          <w:u w:val="single"/>
          <w:lang w:val="en-US" w:eastAsia="zh-CN"/>
        </w:rPr>
        <w:t>2</w:t>
      </w:r>
      <w:r>
        <w:rPr>
          <w:rFonts w:hint="eastAsia" w:ascii="仿宋" w:hAnsi="仿宋" w:eastAsia="仿宋"/>
          <w:sz w:val="28"/>
          <w:szCs w:val="28"/>
        </w:rPr>
        <w:t>份，具有同等效力。</w:t>
      </w:r>
    </w:p>
    <w:p w14:paraId="440F5CEB">
      <w:pPr>
        <w:ind w:firstLine="554"/>
        <w:rPr>
          <w:rFonts w:ascii="黑体" w:hAnsi="黑体" w:eastAsia="黑体"/>
          <w:b/>
          <w:bCs/>
          <w:sz w:val="28"/>
          <w:szCs w:val="28"/>
        </w:rPr>
      </w:pPr>
      <w:r>
        <w:rPr>
          <w:rFonts w:hint="eastAsia" w:ascii="黑体" w:hAnsi="黑体" w:eastAsia="黑体"/>
          <w:b/>
          <w:bCs/>
          <w:sz w:val="28"/>
          <w:szCs w:val="28"/>
        </w:rPr>
        <w:t>第十七条 其他</w:t>
      </w:r>
    </w:p>
    <w:p w14:paraId="6D91362F">
      <w:pPr>
        <w:ind w:firstLine="552"/>
        <w:rPr>
          <w:rFonts w:ascii="仿宋" w:hAnsi="仿宋" w:eastAsia="仿宋"/>
          <w:sz w:val="28"/>
          <w:szCs w:val="28"/>
        </w:rPr>
      </w:pPr>
      <w:r>
        <w:rPr>
          <w:rFonts w:hint="eastAsia" w:ascii="仿宋" w:hAnsi="仿宋" w:eastAsia="仿宋"/>
          <w:sz w:val="28"/>
          <w:szCs w:val="28"/>
        </w:rPr>
        <w:t>如乙方违约发生争议或因乙方原因导致甲方涉入诉讼，甲方为实现债权发生的费用（包括但不限于诉讼费、保全费、执行费、律师费、差旅费、评估费、公告费等费用）均由乙方承担。</w:t>
      </w:r>
    </w:p>
    <w:p w14:paraId="3CA9C07A">
      <w:pPr>
        <w:spacing w:line="240" w:lineRule="auto"/>
        <w:ind w:firstLine="0" w:firstLineChars="0"/>
        <w:rPr>
          <w:rFonts w:ascii="仿宋" w:hAnsi="仿宋" w:eastAsia="仿宋"/>
          <w:sz w:val="28"/>
          <w:szCs w:val="28"/>
        </w:rPr>
      </w:pPr>
    </w:p>
    <w:p w14:paraId="278352C6">
      <w:pPr>
        <w:spacing w:line="240" w:lineRule="auto"/>
        <w:ind w:firstLine="0" w:firstLineChars="0"/>
        <w:rPr>
          <w:rFonts w:ascii="仿宋" w:hAnsi="仿宋" w:eastAsia="仿宋"/>
          <w:sz w:val="28"/>
          <w:szCs w:val="28"/>
        </w:rPr>
      </w:pPr>
    </w:p>
    <w:p w14:paraId="772BF590">
      <w:pPr>
        <w:spacing w:line="240" w:lineRule="auto"/>
        <w:ind w:firstLine="0" w:firstLineChars="0"/>
        <w:rPr>
          <w:rFonts w:ascii="仿宋" w:hAnsi="仿宋" w:eastAsia="仿宋"/>
          <w:sz w:val="28"/>
          <w:szCs w:val="28"/>
        </w:rPr>
      </w:pPr>
    </w:p>
    <w:p w14:paraId="183D5573">
      <w:pPr>
        <w:spacing w:line="240" w:lineRule="auto"/>
        <w:ind w:firstLine="0" w:firstLineChars="0"/>
        <w:rPr>
          <w:rFonts w:ascii="仿宋" w:hAnsi="仿宋" w:eastAsia="仿宋"/>
          <w:sz w:val="28"/>
          <w:szCs w:val="28"/>
        </w:rPr>
      </w:pPr>
    </w:p>
    <w:p w14:paraId="22E2D441">
      <w:pPr>
        <w:spacing w:line="240" w:lineRule="auto"/>
        <w:ind w:firstLine="0" w:firstLineChars="0"/>
        <w:rPr>
          <w:rFonts w:ascii="仿宋" w:hAnsi="仿宋" w:eastAsia="仿宋"/>
          <w:sz w:val="28"/>
          <w:szCs w:val="28"/>
        </w:rPr>
      </w:pPr>
    </w:p>
    <w:p w14:paraId="48F45D4E">
      <w:pPr>
        <w:spacing w:line="240" w:lineRule="auto"/>
        <w:ind w:firstLine="0" w:firstLineChars="0"/>
        <w:rPr>
          <w:rFonts w:ascii="仿宋" w:hAnsi="仿宋" w:eastAsia="仿宋"/>
          <w:sz w:val="28"/>
          <w:szCs w:val="28"/>
        </w:rPr>
      </w:pPr>
    </w:p>
    <w:p w14:paraId="3C438D39">
      <w:pPr>
        <w:spacing w:line="240" w:lineRule="auto"/>
        <w:ind w:firstLine="0" w:firstLineChars="0"/>
        <w:rPr>
          <w:rFonts w:ascii="仿宋" w:hAnsi="仿宋" w:eastAsia="仿宋"/>
          <w:sz w:val="28"/>
          <w:szCs w:val="28"/>
        </w:rPr>
      </w:pPr>
      <w:r>
        <w:rPr>
          <w:rFonts w:hint="eastAsia" w:ascii="仿宋" w:hAnsi="仿宋" w:eastAsia="仿宋"/>
          <w:sz w:val="28"/>
          <w:szCs w:val="28"/>
        </w:rPr>
        <w:t>甲方（签名/盖章）：               乙方（签名/盖章）：</w:t>
      </w:r>
    </w:p>
    <w:p w14:paraId="1DB95A6D">
      <w:pPr>
        <w:spacing w:line="240" w:lineRule="auto"/>
        <w:ind w:firstLine="0" w:firstLineChars="0"/>
        <w:rPr>
          <w:rFonts w:ascii="仿宋" w:hAnsi="仿宋" w:eastAsia="仿宋"/>
          <w:sz w:val="28"/>
          <w:szCs w:val="28"/>
        </w:rPr>
      </w:pPr>
      <w:r>
        <w:rPr>
          <w:rFonts w:hint="eastAsia" w:ascii="仿宋" w:hAnsi="仿宋" w:eastAsia="仿宋"/>
          <w:sz w:val="28"/>
          <w:szCs w:val="28"/>
        </w:rPr>
        <w:t>法定代表人：                      法定代表人：</w:t>
      </w:r>
    </w:p>
    <w:p w14:paraId="10A83604">
      <w:pPr>
        <w:spacing w:line="240" w:lineRule="auto"/>
        <w:ind w:firstLine="0" w:firstLineChars="0"/>
        <w:rPr>
          <w:rFonts w:ascii="仿宋" w:hAnsi="仿宋" w:eastAsia="仿宋"/>
          <w:sz w:val="28"/>
          <w:szCs w:val="28"/>
        </w:rPr>
      </w:pPr>
      <w:r>
        <w:rPr>
          <w:rFonts w:hint="eastAsia" w:ascii="仿宋" w:hAnsi="仿宋" w:eastAsia="仿宋"/>
          <w:sz w:val="28"/>
          <w:szCs w:val="28"/>
        </w:rPr>
        <w:t>委托代理人：                      委托代理人：</w:t>
      </w:r>
    </w:p>
    <w:p w14:paraId="700DDB69">
      <w:pPr>
        <w:spacing w:line="240" w:lineRule="auto"/>
        <w:ind w:firstLine="970" w:firstLineChars="350"/>
        <w:rPr>
          <w:rFonts w:ascii="仿宋" w:hAnsi="仿宋" w:eastAsia="仿宋"/>
          <w:sz w:val="28"/>
          <w:szCs w:val="28"/>
        </w:rPr>
      </w:pPr>
      <w:r>
        <w:rPr>
          <w:rFonts w:hint="eastAsia" w:ascii="仿宋" w:hAnsi="仿宋" w:eastAsia="仿宋"/>
          <w:sz w:val="28"/>
          <w:szCs w:val="28"/>
        </w:rPr>
        <w:t xml:space="preserve">   年   月   日                        年   月   日</w:t>
      </w:r>
    </w:p>
    <w:p w14:paraId="1009ECF0">
      <w:pPr>
        <w:pStyle w:val="8"/>
        <w:shd w:val="clear" w:color="auto" w:fill="FFFFFF"/>
        <w:spacing w:before="0" w:beforeAutospacing="0" w:after="300" w:afterAutospacing="0"/>
        <w:jc w:val="both"/>
        <w:rPr>
          <w:rFonts w:ascii="仿宋" w:hAnsi="仿宋" w:eastAsia="仿宋" w:cs="Times New Roman"/>
          <w:kern w:val="2"/>
          <w:sz w:val="28"/>
          <w:szCs w:val="28"/>
          <w:u w:val="single"/>
        </w:rPr>
      </w:pPr>
    </w:p>
    <w:sectPr>
      <w:headerReference r:id="rId5" w:type="default"/>
      <w:footerReference r:id="rId6" w:type="default"/>
      <w:pgSz w:w="11910" w:h="16840"/>
      <w:pgMar w:top="2098" w:right="1474" w:bottom="1984" w:left="1587" w:header="850" w:footer="1417" w:gutter="0"/>
      <w:pgNumType w:start="1"/>
      <w:cols w:space="720" w:num="1"/>
      <w:docGrid w:type="linesAndChars" w:linePitch="579" w:charSpace="-8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4"/>
      </w:pPr>
      <w:r>
        <w:separator/>
      </w:r>
    </w:p>
  </w:endnote>
  <w:endnote w:type="continuationSeparator" w:id="1">
    <w:p>
      <w:pPr>
        <w:spacing w:line="240" w:lineRule="auto"/>
        <w:ind w:firstLine="63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49E41">
    <w:pPr>
      <w:pStyle w:val="6"/>
      <w:ind w:firstLine="360"/>
      <w:jc w:val="center"/>
    </w:pPr>
    <w:r>
      <w:fldChar w:fldCharType="begin"/>
    </w:r>
    <w:r>
      <w:instrText xml:space="preserve">PAGE   \* MERGEFORMAT</w:instrText>
    </w:r>
    <w:r>
      <w:fldChar w:fldCharType="separate"/>
    </w:r>
    <w:r>
      <w:rPr>
        <w:rFonts w:hint="eastAsia"/>
        <w:lang w:val="zh-CN"/>
      </w:rPr>
      <w:t>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4"/>
      </w:pPr>
      <w:r>
        <w:separator/>
      </w:r>
    </w:p>
  </w:footnote>
  <w:footnote w:type="continuationSeparator" w:id="1">
    <w:p>
      <w:pPr>
        <w:spacing w:line="240" w:lineRule="auto"/>
        <w:ind w:firstLine="63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2BCB3">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HorizontalSpacing w:val="158"/>
  <w:drawingGridVerticalSpacing w:val="579"/>
  <w:displayHorizontalDrawingGridEvery w:val="2"/>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zFjN2I5MzBiYjFhNGNjZGM0OGVhMTQ5ZTEwYmMifQ=="/>
  </w:docVars>
  <w:rsids>
    <w:rsidRoot w:val="002A6F0E"/>
    <w:rsid w:val="000063A2"/>
    <w:rsid w:val="000130D7"/>
    <w:rsid w:val="0001547D"/>
    <w:rsid w:val="00015B21"/>
    <w:rsid w:val="00016631"/>
    <w:rsid w:val="00016DD8"/>
    <w:rsid w:val="00024F84"/>
    <w:rsid w:val="000346C9"/>
    <w:rsid w:val="00034C44"/>
    <w:rsid w:val="000355B1"/>
    <w:rsid w:val="00036929"/>
    <w:rsid w:val="0004372E"/>
    <w:rsid w:val="00043B6A"/>
    <w:rsid w:val="000463CC"/>
    <w:rsid w:val="0004763B"/>
    <w:rsid w:val="00051723"/>
    <w:rsid w:val="0005414A"/>
    <w:rsid w:val="00054AD5"/>
    <w:rsid w:val="0006031A"/>
    <w:rsid w:val="00061703"/>
    <w:rsid w:val="000650B7"/>
    <w:rsid w:val="00066B5B"/>
    <w:rsid w:val="00067F07"/>
    <w:rsid w:val="000723EC"/>
    <w:rsid w:val="00074F57"/>
    <w:rsid w:val="0007736D"/>
    <w:rsid w:val="00077DDD"/>
    <w:rsid w:val="000803B1"/>
    <w:rsid w:val="0008189E"/>
    <w:rsid w:val="00082B9A"/>
    <w:rsid w:val="00084443"/>
    <w:rsid w:val="00085479"/>
    <w:rsid w:val="0009186B"/>
    <w:rsid w:val="00091A9F"/>
    <w:rsid w:val="000922AB"/>
    <w:rsid w:val="00096798"/>
    <w:rsid w:val="000A149F"/>
    <w:rsid w:val="000A1524"/>
    <w:rsid w:val="000A42EA"/>
    <w:rsid w:val="000A4D6A"/>
    <w:rsid w:val="000B0CA8"/>
    <w:rsid w:val="000B211D"/>
    <w:rsid w:val="000B35A2"/>
    <w:rsid w:val="000B440B"/>
    <w:rsid w:val="000B708B"/>
    <w:rsid w:val="000C0CFB"/>
    <w:rsid w:val="000C26CC"/>
    <w:rsid w:val="000C3CE0"/>
    <w:rsid w:val="000C3E28"/>
    <w:rsid w:val="000C5D59"/>
    <w:rsid w:val="000C6EDB"/>
    <w:rsid w:val="000C6FF0"/>
    <w:rsid w:val="000C75A4"/>
    <w:rsid w:val="000C76FE"/>
    <w:rsid w:val="000D0E05"/>
    <w:rsid w:val="000D12FC"/>
    <w:rsid w:val="000D160F"/>
    <w:rsid w:val="000D19A8"/>
    <w:rsid w:val="000D22B6"/>
    <w:rsid w:val="000D2783"/>
    <w:rsid w:val="000D2EC7"/>
    <w:rsid w:val="000D55C0"/>
    <w:rsid w:val="000D5B1A"/>
    <w:rsid w:val="000D6C43"/>
    <w:rsid w:val="000E1A36"/>
    <w:rsid w:val="000E1CFD"/>
    <w:rsid w:val="000E22CE"/>
    <w:rsid w:val="000E70C9"/>
    <w:rsid w:val="000E784F"/>
    <w:rsid w:val="000F4632"/>
    <w:rsid w:val="000F4A5F"/>
    <w:rsid w:val="000F4C97"/>
    <w:rsid w:val="000F7604"/>
    <w:rsid w:val="00100745"/>
    <w:rsid w:val="00101731"/>
    <w:rsid w:val="0010189F"/>
    <w:rsid w:val="00102252"/>
    <w:rsid w:val="001052A4"/>
    <w:rsid w:val="001074F2"/>
    <w:rsid w:val="00107BC7"/>
    <w:rsid w:val="00110752"/>
    <w:rsid w:val="0011086E"/>
    <w:rsid w:val="001110F6"/>
    <w:rsid w:val="0011445E"/>
    <w:rsid w:val="001209E0"/>
    <w:rsid w:val="00120CB4"/>
    <w:rsid w:val="001221B6"/>
    <w:rsid w:val="00122A1E"/>
    <w:rsid w:val="00124499"/>
    <w:rsid w:val="00125694"/>
    <w:rsid w:val="00126BC6"/>
    <w:rsid w:val="00131B29"/>
    <w:rsid w:val="00132737"/>
    <w:rsid w:val="00134270"/>
    <w:rsid w:val="00136B43"/>
    <w:rsid w:val="0013704B"/>
    <w:rsid w:val="0014096B"/>
    <w:rsid w:val="00143F9A"/>
    <w:rsid w:val="00144599"/>
    <w:rsid w:val="00145C33"/>
    <w:rsid w:val="00150C8F"/>
    <w:rsid w:val="00153EEF"/>
    <w:rsid w:val="0015677F"/>
    <w:rsid w:val="00157221"/>
    <w:rsid w:val="00157D30"/>
    <w:rsid w:val="00162532"/>
    <w:rsid w:val="00162E3C"/>
    <w:rsid w:val="001636BF"/>
    <w:rsid w:val="001667E4"/>
    <w:rsid w:val="00167CBE"/>
    <w:rsid w:val="00173A18"/>
    <w:rsid w:val="00176CAF"/>
    <w:rsid w:val="0017730E"/>
    <w:rsid w:val="0017799D"/>
    <w:rsid w:val="00177EC6"/>
    <w:rsid w:val="00181F72"/>
    <w:rsid w:val="00182CDB"/>
    <w:rsid w:val="0018301C"/>
    <w:rsid w:val="0018390A"/>
    <w:rsid w:val="00183FAD"/>
    <w:rsid w:val="00184235"/>
    <w:rsid w:val="001871E7"/>
    <w:rsid w:val="00190C79"/>
    <w:rsid w:val="00190DB4"/>
    <w:rsid w:val="0019142C"/>
    <w:rsid w:val="00191959"/>
    <w:rsid w:val="0019438D"/>
    <w:rsid w:val="0019703C"/>
    <w:rsid w:val="0019732F"/>
    <w:rsid w:val="00197FDE"/>
    <w:rsid w:val="001A0908"/>
    <w:rsid w:val="001A302D"/>
    <w:rsid w:val="001A3C24"/>
    <w:rsid w:val="001A7512"/>
    <w:rsid w:val="001B05C5"/>
    <w:rsid w:val="001B09D2"/>
    <w:rsid w:val="001B1D70"/>
    <w:rsid w:val="001B1ECA"/>
    <w:rsid w:val="001B7EE8"/>
    <w:rsid w:val="001C435A"/>
    <w:rsid w:val="001C7EC1"/>
    <w:rsid w:val="001D1BD1"/>
    <w:rsid w:val="001D301F"/>
    <w:rsid w:val="001D5123"/>
    <w:rsid w:val="001D601E"/>
    <w:rsid w:val="001E16D7"/>
    <w:rsid w:val="001E276A"/>
    <w:rsid w:val="001E3DD1"/>
    <w:rsid w:val="001F1818"/>
    <w:rsid w:val="001F28C8"/>
    <w:rsid w:val="001F3F70"/>
    <w:rsid w:val="001F5FEB"/>
    <w:rsid w:val="001F7E49"/>
    <w:rsid w:val="002002F2"/>
    <w:rsid w:val="00201C16"/>
    <w:rsid w:val="00202E17"/>
    <w:rsid w:val="00204AB7"/>
    <w:rsid w:val="00207042"/>
    <w:rsid w:val="00210A20"/>
    <w:rsid w:val="002121BD"/>
    <w:rsid w:val="00213359"/>
    <w:rsid w:val="00213DC8"/>
    <w:rsid w:val="00213E64"/>
    <w:rsid w:val="00214962"/>
    <w:rsid w:val="00225BB5"/>
    <w:rsid w:val="00226B14"/>
    <w:rsid w:val="00230CE1"/>
    <w:rsid w:val="00232AE2"/>
    <w:rsid w:val="00234AA3"/>
    <w:rsid w:val="0024059E"/>
    <w:rsid w:val="002405AA"/>
    <w:rsid w:val="00242AA0"/>
    <w:rsid w:val="00244875"/>
    <w:rsid w:val="0024592F"/>
    <w:rsid w:val="00246CDA"/>
    <w:rsid w:val="00251C5F"/>
    <w:rsid w:val="00260F33"/>
    <w:rsid w:val="002622F9"/>
    <w:rsid w:val="00262C58"/>
    <w:rsid w:val="0026349A"/>
    <w:rsid w:val="0026527C"/>
    <w:rsid w:val="00266F1B"/>
    <w:rsid w:val="00270578"/>
    <w:rsid w:val="002727C5"/>
    <w:rsid w:val="00272A91"/>
    <w:rsid w:val="002737BA"/>
    <w:rsid w:val="002761A8"/>
    <w:rsid w:val="00277B9E"/>
    <w:rsid w:val="00282C3F"/>
    <w:rsid w:val="00283D8E"/>
    <w:rsid w:val="0028464A"/>
    <w:rsid w:val="002850B3"/>
    <w:rsid w:val="00287433"/>
    <w:rsid w:val="00291650"/>
    <w:rsid w:val="002916A5"/>
    <w:rsid w:val="00291E8C"/>
    <w:rsid w:val="0029253D"/>
    <w:rsid w:val="00293CA9"/>
    <w:rsid w:val="0029410C"/>
    <w:rsid w:val="00297E35"/>
    <w:rsid w:val="002A04A6"/>
    <w:rsid w:val="002A17A2"/>
    <w:rsid w:val="002A24E1"/>
    <w:rsid w:val="002A3330"/>
    <w:rsid w:val="002A3A16"/>
    <w:rsid w:val="002A4308"/>
    <w:rsid w:val="002A6F0E"/>
    <w:rsid w:val="002B32F5"/>
    <w:rsid w:val="002B5EEB"/>
    <w:rsid w:val="002B7B94"/>
    <w:rsid w:val="002C0C36"/>
    <w:rsid w:val="002C19C1"/>
    <w:rsid w:val="002C2683"/>
    <w:rsid w:val="002C335D"/>
    <w:rsid w:val="002C5F1D"/>
    <w:rsid w:val="002C75D1"/>
    <w:rsid w:val="002D16B9"/>
    <w:rsid w:val="002D2565"/>
    <w:rsid w:val="002D7784"/>
    <w:rsid w:val="002E0A64"/>
    <w:rsid w:val="002E1929"/>
    <w:rsid w:val="002E39C4"/>
    <w:rsid w:val="002E601E"/>
    <w:rsid w:val="002E6F30"/>
    <w:rsid w:val="002F070C"/>
    <w:rsid w:val="002F3FE1"/>
    <w:rsid w:val="002F7842"/>
    <w:rsid w:val="0030005E"/>
    <w:rsid w:val="0030069D"/>
    <w:rsid w:val="00302C74"/>
    <w:rsid w:val="00305916"/>
    <w:rsid w:val="00306DA7"/>
    <w:rsid w:val="00311652"/>
    <w:rsid w:val="00312702"/>
    <w:rsid w:val="0031579E"/>
    <w:rsid w:val="0031629C"/>
    <w:rsid w:val="00320407"/>
    <w:rsid w:val="00321CB2"/>
    <w:rsid w:val="00333886"/>
    <w:rsid w:val="003360DF"/>
    <w:rsid w:val="00336189"/>
    <w:rsid w:val="003377D9"/>
    <w:rsid w:val="00340913"/>
    <w:rsid w:val="00341642"/>
    <w:rsid w:val="00343968"/>
    <w:rsid w:val="00344FB2"/>
    <w:rsid w:val="0034534A"/>
    <w:rsid w:val="00347747"/>
    <w:rsid w:val="00350D10"/>
    <w:rsid w:val="0035472F"/>
    <w:rsid w:val="0035757E"/>
    <w:rsid w:val="00360352"/>
    <w:rsid w:val="00361BE3"/>
    <w:rsid w:val="003621AB"/>
    <w:rsid w:val="00365027"/>
    <w:rsid w:val="003669E7"/>
    <w:rsid w:val="00370A4F"/>
    <w:rsid w:val="00371D79"/>
    <w:rsid w:val="00373D30"/>
    <w:rsid w:val="0037533C"/>
    <w:rsid w:val="00380D62"/>
    <w:rsid w:val="00381202"/>
    <w:rsid w:val="0038183F"/>
    <w:rsid w:val="00382F0F"/>
    <w:rsid w:val="003830B4"/>
    <w:rsid w:val="00387EC6"/>
    <w:rsid w:val="003915EE"/>
    <w:rsid w:val="00393C6E"/>
    <w:rsid w:val="00394A67"/>
    <w:rsid w:val="00397325"/>
    <w:rsid w:val="003976C1"/>
    <w:rsid w:val="00397C4B"/>
    <w:rsid w:val="003A28A0"/>
    <w:rsid w:val="003A46D3"/>
    <w:rsid w:val="003A46DA"/>
    <w:rsid w:val="003A58BF"/>
    <w:rsid w:val="003A7565"/>
    <w:rsid w:val="003A76CB"/>
    <w:rsid w:val="003B0139"/>
    <w:rsid w:val="003C1CB6"/>
    <w:rsid w:val="003C4B86"/>
    <w:rsid w:val="003C5652"/>
    <w:rsid w:val="003D0604"/>
    <w:rsid w:val="003D0B14"/>
    <w:rsid w:val="003D2300"/>
    <w:rsid w:val="003D3B52"/>
    <w:rsid w:val="003E1781"/>
    <w:rsid w:val="003E740F"/>
    <w:rsid w:val="003F0104"/>
    <w:rsid w:val="003F0E04"/>
    <w:rsid w:val="003F11B7"/>
    <w:rsid w:val="003F4304"/>
    <w:rsid w:val="003F4338"/>
    <w:rsid w:val="003F54E0"/>
    <w:rsid w:val="003F68F5"/>
    <w:rsid w:val="003F6D1E"/>
    <w:rsid w:val="0040077A"/>
    <w:rsid w:val="00406D0B"/>
    <w:rsid w:val="00406FE6"/>
    <w:rsid w:val="00412A8C"/>
    <w:rsid w:val="00414829"/>
    <w:rsid w:val="00420AAD"/>
    <w:rsid w:val="004235E9"/>
    <w:rsid w:val="00423609"/>
    <w:rsid w:val="00425597"/>
    <w:rsid w:val="0042608F"/>
    <w:rsid w:val="00427085"/>
    <w:rsid w:val="00427149"/>
    <w:rsid w:val="00436C9A"/>
    <w:rsid w:val="00436FF2"/>
    <w:rsid w:val="004411EA"/>
    <w:rsid w:val="00442367"/>
    <w:rsid w:val="00446ABA"/>
    <w:rsid w:val="00451208"/>
    <w:rsid w:val="00452224"/>
    <w:rsid w:val="00452251"/>
    <w:rsid w:val="004532B5"/>
    <w:rsid w:val="00462223"/>
    <w:rsid w:val="004624A4"/>
    <w:rsid w:val="00463EEE"/>
    <w:rsid w:val="004650DA"/>
    <w:rsid w:val="0046558F"/>
    <w:rsid w:val="004660A5"/>
    <w:rsid w:val="00471FA7"/>
    <w:rsid w:val="0047309A"/>
    <w:rsid w:val="00477C9F"/>
    <w:rsid w:val="004816BE"/>
    <w:rsid w:val="00481D0C"/>
    <w:rsid w:val="00483923"/>
    <w:rsid w:val="00485238"/>
    <w:rsid w:val="0048533F"/>
    <w:rsid w:val="00492C02"/>
    <w:rsid w:val="0049327E"/>
    <w:rsid w:val="00493DCF"/>
    <w:rsid w:val="0049627B"/>
    <w:rsid w:val="00496B20"/>
    <w:rsid w:val="004A3DDD"/>
    <w:rsid w:val="004A5D5A"/>
    <w:rsid w:val="004A7100"/>
    <w:rsid w:val="004B0B6F"/>
    <w:rsid w:val="004B1859"/>
    <w:rsid w:val="004B1EDD"/>
    <w:rsid w:val="004B3B36"/>
    <w:rsid w:val="004B4295"/>
    <w:rsid w:val="004C11D6"/>
    <w:rsid w:val="004C1E54"/>
    <w:rsid w:val="004C375D"/>
    <w:rsid w:val="004C40F7"/>
    <w:rsid w:val="004C4D5B"/>
    <w:rsid w:val="004C5A50"/>
    <w:rsid w:val="004C5D6F"/>
    <w:rsid w:val="004D2282"/>
    <w:rsid w:val="004D2B55"/>
    <w:rsid w:val="004D3B24"/>
    <w:rsid w:val="004D48AB"/>
    <w:rsid w:val="004D4DB7"/>
    <w:rsid w:val="004D5FFD"/>
    <w:rsid w:val="004E00CE"/>
    <w:rsid w:val="004E110C"/>
    <w:rsid w:val="004E1190"/>
    <w:rsid w:val="004E1965"/>
    <w:rsid w:val="004E1B1E"/>
    <w:rsid w:val="004E1B41"/>
    <w:rsid w:val="004E1D67"/>
    <w:rsid w:val="004E312C"/>
    <w:rsid w:val="004E44CA"/>
    <w:rsid w:val="004E61E5"/>
    <w:rsid w:val="004F0B8D"/>
    <w:rsid w:val="004F4B60"/>
    <w:rsid w:val="004F62D7"/>
    <w:rsid w:val="0050125D"/>
    <w:rsid w:val="00501B1A"/>
    <w:rsid w:val="00502A3D"/>
    <w:rsid w:val="00504299"/>
    <w:rsid w:val="00505E76"/>
    <w:rsid w:val="005060AE"/>
    <w:rsid w:val="005060E8"/>
    <w:rsid w:val="005111ED"/>
    <w:rsid w:val="00512E2C"/>
    <w:rsid w:val="00513AC7"/>
    <w:rsid w:val="00514649"/>
    <w:rsid w:val="00515A04"/>
    <w:rsid w:val="00522979"/>
    <w:rsid w:val="0052424D"/>
    <w:rsid w:val="005252F5"/>
    <w:rsid w:val="005260E7"/>
    <w:rsid w:val="00526A73"/>
    <w:rsid w:val="00527E6B"/>
    <w:rsid w:val="00531F23"/>
    <w:rsid w:val="00532F99"/>
    <w:rsid w:val="0053529C"/>
    <w:rsid w:val="00536ECC"/>
    <w:rsid w:val="005402CF"/>
    <w:rsid w:val="005427BF"/>
    <w:rsid w:val="0054321A"/>
    <w:rsid w:val="00543730"/>
    <w:rsid w:val="005442E5"/>
    <w:rsid w:val="00545F58"/>
    <w:rsid w:val="00551AE4"/>
    <w:rsid w:val="005526FD"/>
    <w:rsid w:val="00553C05"/>
    <w:rsid w:val="005542D5"/>
    <w:rsid w:val="00554DB7"/>
    <w:rsid w:val="005559A1"/>
    <w:rsid w:val="005568CD"/>
    <w:rsid w:val="0056037E"/>
    <w:rsid w:val="00560755"/>
    <w:rsid w:val="005644F9"/>
    <w:rsid w:val="00564891"/>
    <w:rsid w:val="00567CAC"/>
    <w:rsid w:val="00570097"/>
    <w:rsid w:val="005700AB"/>
    <w:rsid w:val="005719E0"/>
    <w:rsid w:val="00572052"/>
    <w:rsid w:val="00572AD3"/>
    <w:rsid w:val="005732CE"/>
    <w:rsid w:val="00574E88"/>
    <w:rsid w:val="005762CB"/>
    <w:rsid w:val="00576DA0"/>
    <w:rsid w:val="00577161"/>
    <w:rsid w:val="00581737"/>
    <w:rsid w:val="00583A95"/>
    <w:rsid w:val="00592CB1"/>
    <w:rsid w:val="0059475C"/>
    <w:rsid w:val="005967A5"/>
    <w:rsid w:val="005A01CF"/>
    <w:rsid w:val="005A2FA3"/>
    <w:rsid w:val="005A364D"/>
    <w:rsid w:val="005A5DDB"/>
    <w:rsid w:val="005A6F0B"/>
    <w:rsid w:val="005B40F8"/>
    <w:rsid w:val="005B777E"/>
    <w:rsid w:val="005C1349"/>
    <w:rsid w:val="005C1C73"/>
    <w:rsid w:val="005C42AB"/>
    <w:rsid w:val="005C47C6"/>
    <w:rsid w:val="005C65E9"/>
    <w:rsid w:val="005D0748"/>
    <w:rsid w:val="005D25D1"/>
    <w:rsid w:val="005D3858"/>
    <w:rsid w:val="005D5AC5"/>
    <w:rsid w:val="005D6EE1"/>
    <w:rsid w:val="005D7406"/>
    <w:rsid w:val="005D746C"/>
    <w:rsid w:val="005E3299"/>
    <w:rsid w:val="005E3788"/>
    <w:rsid w:val="005F25C2"/>
    <w:rsid w:val="005F2ABB"/>
    <w:rsid w:val="005F3514"/>
    <w:rsid w:val="005F5ACB"/>
    <w:rsid w:val="005F7946"/>
    <w:rsid w:val="005F7F11"/>
    <w:rsid w:val="006011B2"/>
    <w:rsid w:val="00601C5D"/>
    <w:rsid w:val="006031E9"/>
    <w:rsid w:val="00603325"/>
    <w:rsid w:val="00604554"/>
    <w:rsid w:val="006048F1"/>
    <w:rsid w:val="00613560"/>
    <w:rsid w:val="0061435C"/>
    <w:rsid w:val="00614A45"/>
    <w:rsid w:val="00616642"/>
    <w:rsid w:val="00617758"/>
    <w:rsid w:val="006200AB"/>
    <w:rsid w:val="00620B32"/>
    <w:rsid w:val="00621F0D"/>
    <w:rsid w:val="00622D5D"/>
    <w:rsid w:val="00622F27"/>
    <w:rsid w:val="00623A30"/>
    <w:rsid w:val="006244CC"/>
    <w:rsid w:val="00630474"/>
    <w:rsid w:val="00631656"/>
    <w:rsid w:val="0063356A"/>
    <w:rsid w:val="006404DC"/>
    <w:rsid w:val="00640EC4"/>
    <w:rsid w:val="0064100C"/>
    <w:rsid w:val="00641686"/>
    <w:rsid w:val="00642E1D"/>
    <w:rsid w:val="0064363D"/>
    <w:rsid w:val="00650D3D"/>
    <w:rsid w:val="006512A9"/>
    <w:rsid w:val="00651355"/>
    <w:rsid w:val="00651C2C"/>
    <w:rsid w:val="00653AA4"/>
    <w:rsid w:val="00654DBB"/>
    <w:rsid w:val="006576CA"/>
    <w:rsid w:val="00660D13"/>
    <w:rsid w:val="006627C9"/>
    <w:rsid w:val="00663696"/>
    <w:rsid w:val="0066397D"/>
    <w:rsid w:val="00663DF1"/>
    <w:rsid w:val="0066474D"/>
    <w:rsid w:val="00664D6D"/>
    <w:rsid w:val="0066611B"/>
    <w:rsid w:val="006666B2"/>
    <w:rsid w:val="00673464"/>
    <w:rsid w:val="00673605"/>
    <w:rsid w:val="00674199"/>
    <w:rsid w:val="006745A8"/>
    <w:rsid w:val="00674B7E"/>
    <w:rsid w:val="0067562A"/>
    <w:rsid w:val="00676406"/>
    <w:rsid w:val="00677190"/>
    <w:rsid w:val="006803BF"/>
    <w:rsid w:val="00680C73"/>
    <w:rsid w:val="0068238E"/>
    <w:rsid w:val="006870E4"/>
    <w:rsid w:val="0068770D"/>
    <w:rsid w:val="00687788"/>
    <w:rsid w:val="006877FF"/>
    <w:rsid w:val="00691603"/>
    <w:rsid w:val="00692A2F"/>
    <w:rsid w:val="006956AD"/>
    <w:rsid w:val="00696E56"/>
    <w:rsid w:val="00697D69"/>
    <w:rsid w:val="006A11F9"/>
    <w:rsid w:val="006A1D3F"/>
    <w:rsid w:val="006A4AFC"/>
    <w:rsid w:val="006A539D"/>
    <w:rsid w:val="006B209A"/>
    <w:rsid w:val="006B286F"/>
    <w:rsid w:val="006B4266"/>
    <w:rsid w:val="006B54B1"/>
    <w:rsid w:val="006B57C3"/>
    <w:rsid w:val="006B5914"/>
    <w:rsid w:val="006C0FDA"/>
    <w:rsid w:val="006C1669"/>
    <w:rsid w:val="006C5597"/>
    <w:rsid w:val="006D2269"/>
    <w:rsid w:val="006D29B9"/>
    <w:rsid w:val="006D32A6"/>
    <w:rsid w:val="006D3BA3"/>
    <w:rsid w:val="006D6165"/>
    <w:rsid w:val="006E1074"/>
    <w:rsid w:val="006E11B2"/>
    <w:rsid w:val="006E441C"/>
    <w:rsid w:val="006E44A7"/>
    <w:rsid w:val="006F48B1"/>
    <w:rsid w:val="006F4D2C"/>
    <w:rsid w:val="006F62F0"/>
    <w:rsid w:val="006F70CA"/>
    <w:rsid w:val="007005ED"/>
    <w:rsid w:val="0070647E"/>
    <w:rsid w:val="007070C0"/>
    <w:rsid w:val="007139DF"/>
    <w:rsid w:val="00713DB7"/>
    <w:rsid w:val="00714A7F"/>
    <w:rsid w:val="00714EB0"/>
    <w:rsid w:val="0071668F"/>
    <w:rsid w:val="007168B6"/>
    <w:rsid w:val="007232D2"/>
    <w:rsid w:val="00723967"/>
    <w:rsid w:val="00724C7D"/>
    <w:rsid w:val="00727264"/>
    <w:rsid w:val="00731B90"/>
    <w:rsid w:val="00734E7A"/>
    <w:rsid w:val="00735422"/>
    <w:rsid w:val="007373C0"/>
    <w:rsid w:val="00737859"/>
    <w:rsid w:val="00737F31"/>
    <w:rsid w:val="00745995"/>
    <w:rsid w:val="00753048"/>
    <w:rsid w:val="007552BE"/>
    <w:rsid w:val="00757958"/>
    <w:rsid w:val="00762348"/>
    <w:rsid w:val="00762351"/>
    <w:rsid w:val="007642DD"/>
    <w:rsid w:val="007660AB"/>
    <w:rsid w:val="007663B3"/>
    <w:rsid w:val="00766D5D"/>
    <w:rsid w:val="00767AD4"/>
    <w:rsid w:val="0077003B"/>
    <w:rsid w:val="007726C2"/>
    <w:rsid w:val="00773DAB"/>
    <w:rsid w:val="00774909"/>
    <w:rsid w:val="00777D43"/>
    <w:rsid w:val="007816C9"/>
    <w:rsid w:val="007904B8"/>
    <w:rsid w:val="00795737"/>
    <w:rsid w:val="007961E4"/>
    <w:rsid w:val="00797048"/>
    <w:rsid w:val="007970B6"/>
    <w:rsid w:val="007A097B"/>
    <w:rsid w:val="007A201B"/>
    <w:rsid w:val="007A2506"/>
    <w:rsid w:val="007A337B"/>
    <w:rsid w:val="007A63A7"/>
    <w:rsid w:val="007A64B1"/>
    <w:rsid w:val="007A6D07"/>
    <w:rsid w:val="007B0A97"/>
    <w:rsid w:val="007B5534"/>
    <w:rsid w:val="007B59C1"/>
    <w:rsid w:val="007B6CF8"/>
    <w:rsid w:val="007C1C17"/>
    <w:rsid w:val="007C67EC"/>
    <w:rsid w:val="007D18C9"/>
    <w:rsid w:val="007D2554"/>
    <w:rsid w:val="007D3EE5"/>
    <w:rsid w:val="007E06E6"/>
    <w:rsid w:val="007E1FC8"/>
    <w:rsid w:val="007E30E2"/>
    <w:rsid w:val="007E390A"/>
    <w:rsid w:val="007E3B8F"/>
    <w:rsid w:val="007E573D"/>
    <w:rsid w:val="007E7730"/>
    <w:rsid w:val="007F0844"/>
    <w:rsid w:val="007F0EC3"/>
    <w:rsid w:val="007F30B7"/>
    <w:rsid w:val="007F3FA7"/>
    <w:rsid w:val="007F5384"/>
    <w:rsid w:val="007F5C70"/>
    <w:rsid w:val="00800901"/>
    <w:rsid w:val="00800C9E"/>
    <w:rsid w:val="00801561"/>
    <w:rsid w:val="00804962"/>
    <w:rsid w:val="00806127"/>
    <w:rsid w:val="0080787E"/>
    <w:rsid w:val="00810374"/>
    <w:rsid w:val="0081341E"/>
    <w:rsid w:val="00816A05"/>
    <w:rsid w:val="00817F2B"/>
    <w:rsid w:val="0082043B"/>
    <w:rsid w:val="00820935"/>
    <w:rsid w:val="0083234A"/>
    <w:rsid w:val="00832BBF"/>
    <w:rsid w:val="00836A41"/>
    <w:rsid w:val="00843BD0"/>
    <w:rsid w:val="00844450"/>
    <w:rsid w:val="00845147"/>
    <w:rsid w:val="00845B09"/>
    <w:rsid w:val="00846970"/>
    <w:rsid w:val="00846BDF"/>
    <w:rsid w:val="00851D42"/>
    <w:rsid w:val="00851FC0"/>
    <w:rsid w:val="00852994"/>
    <w:rsid w:val="008551FD"/>
    <w:rsid w:val="00855819"/>
    <w:rsid w:val="0085708D"/>
    <w:rsid w:val="00857263"/>
    <w:rsid w:val="00857EAA"/>
    <w:rsid w:val="00860173"/>
    <w:rsid w:val="00860E5F"/>
    <w:rsid w:val="008617C8"/>
    <w:rsid w:val="00862776"/>
    <w:rsid w:val="00864368"/>
    <w:rsid w:val="00866ACB"/>
    <w:rsid w:val="00867079"/>
    <w:rsid w:val="008672B5"/>
    <w:rsid w:val="00867A28"/>
    <w:rsid w:val="00870593"/>
    <w:rsid w:val="00872492"/>
    <w:rsid w:val="0087380E"/>
    <w:rsid w:val="008745E3"/>
    <w:rsid w:val="0087517D"/>
    <w:rsid w:val="00880CE1"/>
    <w:rsid w:val="008818F3"/>
    <w:rsid w:val="00881E4F"/>
    <w:rsid w:val="008823E0"/>
    <w:rsid w:val="008843EA"/>
    <w:rsid w:val="0088573E"/>
    <w:rsid w:val="008863AC"/>
    <w:rsid w:val="008926C9"/>
    <w:rsid w:val="008942C4"/>
    <w:rsid w:val="00894E50"/>
    <w:rsid w:val="008963AB"/>
    <w:rsid w:val="008969D6"/>
    <w:rsid w:val="00897199"/>
    <w:rsid w:val="00897E23"/>
    <w:rsid w:val="008A1507"/>
    <w:rsid w:val="008A30C0"/>
    <w:rsid w:val="008A41AF"/>
    <w:rsid w:val="008A557A"/>
    <w:rsid w:val="008A5CBD"/>
    <w:rsid w:val="008A5D3B"/>
    <w:rsid w:val="008B1976"/>
    <w:rsid w:val="008B43F0"/>
    <w:rsid w:val="008B51B6"/>
    <w:rsid w:val="008B5575"/>
    <w:rsid w:val="008C12EA"/>
    <w:rsid w:val="008C1345"/>
    <w:rsid w:val="008C3C66"/>
    <w:rsid w:val="008D1109"/>
    <w:rsid w:val="008D685A"/>
    <w:rsid w:val="008D7433"/>
    <w:rsid w:val="008E187C"/>
    <w:rsid w:val="008E7F6C"/>
    <w:rsid w:val="008F0667"/>
    <w:rsid w:val="008F2774"/>
    <w:rsid w:val="008F3E38"/>
    <w:rsid w:val="008F50DB"/>
    <w:rsid w:val="008F574B"/>
    <w:rsid w:val="008F58E7"/>
    <w:rsid w:val="008F7C28"/>
    <w:rsid w:val="00903545"/>
    <w:rsid w:val="00904A50"/>
    <w:rsid w:val="00905A21"/>
    <w:rsid w:val="00906E95"/>
    <w:rsid w:val="00912008"/>
    <w:rsid w:val="0091203A"/>
    <w:rsid w:val="00916F90"/>
    <w:rsid w:val="00917731"/>
    <w:rsid w:val="00921964"/>
    <w:rsid w:val="00922688"/>
    <w:rsid w:val="00923622"/>
    <w:rsid w:val="00923807"/>
    <w:rsid w:val="0092424F"/>
    <w:rsid w:val="00925AF0"/>
    <w:rsid w:val="009268C0"/>
    <w:rsid w:val="00926BC9"/>
    <w:rsid w:val="009343A3"/>
    <w:rsid w:val="00941B69"/>
    <w:rsid w:val="0094383E"/>
    <w:rsid w:val="0094432E"/>
    <w:rsid w:val="009450D2"/>
    <w:rsid w:val="00945D3B"/>
    <w:rsid w:val="009472FE"/>
    <w:rsid w:val="00947AED"/>
    <w:rsid w:val="00951FF1"/>
    <w:rsid w:val="009524C6"/>
    <w:rsid w:val="00953A51"/>
    <w:rsid w:val="00954365"/>
    <w:rsid w:val="00954D7B"/>
    <w:rsid w:val="00954EC2"/>
    <w:rsid w:val="00961E6F"/>
    <w:rsid w:val="00964789"/>
    <w:rsid w:val="00965F9E"/>
    <w:rsid w:val="00966734"/>
    <w:rsid w:val="00972C5D"/>
    <w:rsid w:val="00973FD6"/>
    <w:rsid w:val="009769FE"/>
    <w:rsid w:val="00976A0F"/>
    <w:rsid w:val="00976F78"/>
    <w:rsid w:val="00977991"/>
    <w:rsid w:val="009849C9"/>
    <w:rsid w:val="00984D1D"/>
    <w:rsid w:val="00987578"/>
    <w:rsid w:val="00987BDA"/>
    <w:rsid w:val="00990A20"/>
    <w:rsid w:val="00991599"/>
    <w:rsid w:val="00991AB6"/>
    <w:rsid w:val="00991C55"/>
    <w:rsid w:val="009938FB"/>
    <w:rsid w:val="009939C9"/>
    <w:rsid w:val="00993D7E"/>
    <w:rsid w:val="00994E2D"/>
    <w:rsid w:val="00995531"/>
    <w:rsid w:val="009965D5"/>
    <w:rsid w:val="009A150B"/>
    <w:rsid w:val="009A291A"/>
    <w:rsid w:val="009A3C72"/>
    <w:rsid w:val="009A5583"/>
    <w:rsid w:val="009B3969"/>
    <w:rsid w:val="009B4630"/>
    <w:rsid w:val="009B526C"/>
    <w:rsid w:val="009C0203"/>
    <w:rsid w:val="009C2139"/>
    <w:rsid w:val="009C25E6"/>
    <w:rsid w:val="009C363E"/>
    <w:rsid w:val="009C5A0A"/>
    <w:rsid w:val="009C7CD1"/>
    <w:rsid w:val="009D00EF"/>
    <w:rsid w:val="009D075D"/>
    <w:rsid w:val="009D1153"/>
    <w:rsid w:val="009D196C"/>
    <w:rsid w:val="009D3BA7"/>
    <w:rsid w:val="009D5D62"/>
    <w:rsid w:val="009E0F67"/>
    <w:rsid w:val="009E6E22"/>
    <w:rsid w:val="009E7E3D"/>
    <w:rsid w:val="009F59BF"/>
    <w:rsid w:val="009F652C"/>
    <w:rsid w:val="009F6793"/>
    <w:rsid w:val="009F7A4B"/>
    <w:rsid w:val="009F7CBB"/>
    <w:rsid w:val="009F7DFA"/>
    <w:rsid w:val="00A0043F"/>
    <w:rsid w:val="00A01D44"/>
    <w:rsid w:val="00A06020"/>
    <w:rsid w:val="00A10B11"/>
    <w:rsid w:val="00A11971"/>
    <w:rsid w:val="00A13140"/>
    <w:rsid w:val="00A13670"/>
    <w:rsid w:val="00A15184"/>
    <w:rsid w:val="00A15D54"/>
    <w:rsid w:val="00A2140B"/>
    <w:rsid w:val="00A21493"/>
    <w:rsid w:val="00A21CE1"/>
    <w:rsid w:val="00A22D65"/>
    <w:rsid w:val="00A23720"/>
    <w:rsid w:val="00A24447"/>
    <w:rsid w:val="00A25A0E"/>
    <w:rsid w:val="00A25AAD"/>
    <w:rsid w:val="00A25C3F"/>
    <w:rsid w:val="00A2705E"/>
    <w:rsid w:val="00A2772A"/>
    <w:rsid w:val="00A32696"/>
    <w:rsid w:val="00A33A53"/>
    <w:rsid w:val="00A35FA1"/>
    <w:rsid w:val="00A416B9"/>
    <w:rsid w:val="00A434F8"/>
    <w:rsid w:val="00A43A6D"/>
    <w:rsid w:val="00A43DB4"/>
    <w:rsid w:val="00A46CC0"/>
    <w:rsid w:val="00A47082"/>
    <w:rsid w:val="00A5072E"/>
    <w:rsid w:val="00A5125C"/>
    <w:rsid w:val="00A52A62"/>
    <w:rsid w:val="00A52E70"/>
    <w:rsid w:val="00A60AE9"/>
    <w:rsid w:val="00A60B5B"/>
    <w:rsid w:val="00A61F16"/>
    <w:rsid w:val="00A62982"/>
    <w:rsid w:val="00A65A2F"/>
    <w:rsid w:val="00A663BD"/>
    <w:rsid w:val="00A66608"/>
    <w:rsid w:val="00A66F89"/>
    <w:rsid w:val="00A7169F"/>
    <w:rsid w:val="00A73576"/>
    <w:rsid w:val="00A73DA5"/>
    <w:rsid w:val="00A7429B"/>
    <w:rsid w:val="00A7480F"/>
    <w:rsid w:val="00A77260"/>
    <w:rsid w:val="00A80804"/>
    <w:rsid w:val="00A8593D"/>
    <w:rsid w:val="00A86C78"/>
    <w:rsid w:val="00A9581A"/>
    <w:rsid w:val="00AA14BE"/>
    <w:rsid w:val="00AA1F71"/>
    <w:rsid w:val="00AB0F94"/>
    <w:rsid w:val="00AB2566"/>
    <w:rsid w:val="00AB2925"/>
    <w:rsid w:val="00AB491E"/>
    <w:rsid w:val="00AB5393"/>
    <w:rsid w:val="00AC3055"/>
    <w:rsid w:val="00AC3984"/>
    <w:rsid w:val="00AC5D39"/>
    <w:rsid w:val="00AC6D6C"/>
    <w:rsid w:val="00AD07F5"/>
    <w:rsid w:val="00AD3CA3"/>
    <w:rsid w:val="00AD4504"/>
    <w:rsid w:val="00AD4629"/>
    <w:rsid w:val="00AD5392"/>
    <w:rsid w:val="00AD5A56"/>
    <w:rsid w:val="00AE07DF"/>
    <w:rsid w:val="00AE1AA6"/>
    <w:rsid w:val="00AE3ADA"/>
    <w:rsid w:val="00AE4C6D"/>
    <w:rsid w:val="00AE5AB1"/>
    <w:rsid w:val="00AE5F1D"/>
    <w:rsid w:val="00AE789B"/>
    <w:rsid w:val="00AE7D26"/>
    <w:rsid w:val="00AF02BD"/>
    <w:rsid w:val="00AF1E94"/>
    <w:rsid w:val="00AF4F62"/>
    <w:rsid w:val="00B001D6"/>
    <w:rsid w:val="00B02011"/>
    <w:rsid w:val="00B035C2"/>
    <w:rsid w:val="00B07728"/>
    <w:rsid w:val="00B07BCB"/>
    <w:rsid w:val="00B111FF"/>
    <w:rsid w:val="00B13B4D"/>
    <w:rsid w:val="00B150BB"/>
    <w:rsid w:val="00B15661"/>
    <w:rsid w:val="00B16857"/>
    <w:rsid w:val="00B221FE"/>
    <w:rsid w:val="00B237AA"/>
    <w:rsid w:val="00B250EF"/>
    <w:rsid w:val="00B25C89"/>
    <w:rsid w:val="00B2656C"/>
    <w:rsid w:val="00B266DA"/>
    <w:rsid w:val="00B342BC"/>
    <w:rsid w:val="00B343CE"/>
    <w:rsid w:val="00B37B3C"/>
    <w:rsid w:val="00B401F6"/>
    <w:rsid w:val="00B40A28"/>
    <w:rsid w:val="00B41A36"/>
    <w:rsid w:val="00B4519C"/>
    <w:rsid w:val="00B46D78"/>
    <w:rsid w:val="00B46DFE"/>
    <w:rsid w:val="00B47480"/>
    <w:rsid w:val="00B515E5"/>
    <w:rsid w:val="00B52253"/>
    <w:rsid w:val="00B5238A"/>
    <w:rsid w:val="00B536EE"/>
    <w:rsid w:val="00B5745C"/>
    <w:rsid w:val="00B60722"/>
    <w:rsid w:val="00B60F0D"/>
    <w:rsid w:val="00B62E93"/>
    <w:rsid w:val="00B64430"/>
    <w:rsid w:val="00B649D6"/>
    <w:rsid w:val="00B64C98"/>
    <w:rsid w:val="00B65872"/>
    <w:rsid w:val="00B668FE"/>
    <w:rsid w:val="00B6766A"/>
    <w:rsid w:val="00B6797F"/>
    <w:rsid w:val="00B707BD"/>
    <w:rsid w:val="00B709C3"/>
    <w:rsid w:val="00B72501"/>
    <w:rsid w:val="00B729CC"/>
    <w:rsid w:val="00B72B1C"/>
    <w:rsid w:val="00B74994"/>
    <w:rsid w:val="00B75E20"/>
    <w:rsid w:val="00B76CD8"/>
    <w:rsid w:val="00B774E8"/>
    <w:rsid w:val="00B80831"/>
    <w:rsid w:val="00B80999"/>
    <w:rsid w:val="00B81A73"/>
    <w:rsid w:val="00B822E6"/>
    <w:rsid w:val="00B84BF2"/>
    <w:rsid w:val="00B874CD"/>
    <w:rsid w:val="00B905FA"/>
    <w:rsid w:val="00B917F7"/>
    <w:rsid w:val="00B948DC"/>
    <w:rsid w:val="00BA176D"/>
    <w:rsid w:val="00BA1F63"/>
    <w:rsid w:val="00BA634F"/>
    <w:rsid w:val="00BA6AD5"/>
    <w:rsid w:val="00BB050E"/>
    <w:rsid w:val="00BB0C01"/>
    <w:rsid w:val="00BB14B8"/>
    <w:rsid w:val="00BB1534"/>
    <w:rsid w:val="00BB18DD"/>
    <w:rsid w:val="00BB2F56"/>
    <w:rsid w:val="00BB35D0"/>
    <w:rsid w:val="00BB38B8"/>
    <w:rsid w:val="00BB6AE5"/>
    <w:rsid w:val="00BB7407"/>
    <w:rsid w:val="00BB7E14"/>
    <w:rsid w:val="00BC07C5"/>
    <w:rsid w:val="00BC1023"/>
    <w:rsid w:val="00BC1C1A"/>
    <w:rsid w:val="00BC59B4"/>
    <w:rsid w:val="00BC6B11"/>
    <w:rsid w:val="00BC7945"/>
    <w:rsid w:val="00BC7B29"/>
    <w:rsid w:val="00BC7D0E"/>
    <w:rsid w:val="00BD0F03"/>
    <w:rsid w:val="00BD178D"/>
    <w:rsid w:val="00BD5FA4"/>
    <w:rsid w:val="00BD7594"/>
    <w:rsid w:val="00BE0317"/>
    <w:rsid w:val="00BE0A1D"/>
    <w:rsid w:val="00BE0BDA"/>
    <w:rsid w:val="00BE3E7E"/>
    <w:rsid w:val="00BE3F6A"/>
    <w:rsid w:val="00BE41BA"/>
    <w:rsid w:val="00BE5CF9"/>
    <w:rsid w:val="00BE724F"/>
    <w:rsid w:val="00BE7F59"/>
    <w:rsid w:val="00BF5EA5"/>
    <w:rsid w:val="00BF7197"/>
    <w:rsid w:val="00C0018E"/>
    <w:rsid w:val="00C01151"/>
    <w:rsid w:val="00C029F6"/>
    <w:rsid w:val="00C04D9C"/>
    <w:rsid w:val="00C058A0"/>
    <w:rsid w:val="00C05B3E"/>
    <w:rsid w:val="00C060C3"/>
    <w:rsid w:val="00C064F8"/>
    <w:rsid w:val="00C065E3"/>
    <w:rsid w:val="00C119FA"/>
    <w:rsid w:val="00C15AD3"/>
    <w:rsid w:val="00C250A6"/>
    <w:rsid w:val="00C255A1"/>
    <w:rsid w:val="00C2639A"/>
    <w:rsid w:val="00C27D4B"/>
    <w:rsid w:val="00C30694"/>
    <w:rsid w:val="00C30EB2"/>
    <w:rsid w:val="00C33A43"/>
    <w:rsid w:val="00C347EB"/>
    <w:rsid w:val="00C36AC0"/>
    <w:rsid w:val="00C4243D"/>
    <w:rsid w:val="00C43A42"/>
    <w:rsid w:val="00C43ED1"/>
    <w:rsid w:val="00C44338"/>
    <w:rsid w:val="00C46BA7"/>
    <w:rsid w:val="00C4749D"/>
    <w:rsid w:val="00C500AD"/>
    <w:rsid w:val="00C51E26"/>
    <w:rsid w:val="00C52B10"/>
    <w:rsid w:val="00C55FC2"/>
    <w:rsid w:val="00C566A1"/>
    <w:rsid w:val="00C56C1B"/>
    <w:rsid w:val="00C608EE"/>
    <w:rsid w:val="00C60A46"/>
    <w:rsid w:val="00C629A1"/>
    <w:rsid w:val="00C6417D"/>
    <w:rsid w:val="00C66A6D"/>
    <w:rsid w:val="00C66B2B"/>
    <w:rsid w:val="00C6770A"/>
    <w:rsid w:val="00C67905"/>
    <w:rsid w:val="00C706EA"/>
    <w:rsid w:val="00C7236C"/>
    <w:rsid w:val="00C80546"/>
    <w:rsid w:val="00C814FE"/>
    <w:rsid w:val="00C8191B"/>
    <w:rsid w:val="00C83F3A"/>
    <w:rsid w:val="00C87A36"/>
    <w:rsid w:val="00C90EB7"/>
    <w:rsid w:val="00C92BA6"/>
    <w:rsid w:val="00C93F6A"/>
    <w:rsid w:val="00C944E2"/>
    <w:rsid w:val="00C94934"/>
    <w:rsid w:val="00CA2DFE"/>
    <w:rsid w:val="00CA33EF"/>
    <w:rsid w:val="00CA3F6B"/>
    <w:rsid w:val="00CA4314"/>
    <w:rsid w:val="00CA7428"/>
    <w:rsid w:val="00CA764F"/>
    <w:rsid w:val="00CB05C1"/>
    <w:rsid w:val="00CB2FF3"/>
    <w:rsid w:val="00CB5821"/>
    <w:rsid w:val="00CB5A65"/>
    <w:rsid w:val="00CC1188"/>
    <w:rsid w:val="00CC3920"/>
    <w:rsid w:val="00CC501F"/>
    <w:rsid w:val="00CC589A"/>
    <w:rsid w:val="00CD08F3"/>
    <w:rsid w:val="00CD2EA8"/>
    <w:rsid w:val="00CD3095"/>
    <w:rsid w:val="00CD31E7"/>
    <w:rsid w:val="00CD42EB"/>
    <w:rsid w:val="00CD7B51"/>
    <w:rsid w:val="00CE356C"/>
    <w:rsid w:val="00CE42C3"/>
    <w:rsid w:val="00CE59B0"/>
    <w:rsid w:val="00CF1942"/>
    <w:rsid w:val="00CF26A2"/>
    <w:rsid w:val="00CF4F36"/>
    <w:rsid w:val="00CF5A56"/>
    <w:rsid w:val="00CF60F8"/>
    <w:rsid w:val="00CF6AF4"/>
    <w:rsid w:val="00CF72C0"/>
    <w:rsid w:val="00D05237"/>
    <w:rsid w:val="00D05916"/>
    <w:rsid w:val="00D05E0E"/>
    <w:rsid w:val="00D06DEB"/>
    <w:rsid w:val="00D10153"/>
    <w:rsid w:val="00D10B4A"/>
    <w:rsid w:val="00D1217B"/>
    <w:rsid w:val="00D139E9"/>
    <w:rsid w:val="00D1453B"/>
    <w:rsid w:val="00D14D57"/>
    <w:rsid w:val="00D1659B"/>
    <w:rsid w:val="00D20346"/>
    <w:rsid w:val="00D212B7"/>
    <w:rsid w:val="00D21D18"/>
    <w:rsid w:val="00D232F9"/>
    <w:rsid w:val="00D236FB"/>
    <w:rsid w:val="00D23D9C"/>
    <w:rsid w:val="00D30743"/>
    <w:rsid w:val="00D310D8"/>
    <w:rsid w:val="00D3283C"/>
    <w:rsid w:val="00D34701"/>
    <w:rsid w:val="00D3760A"/>
    <w:rsid w:val="00D400C2"/>
    <w:rsid w:val="00D4190B"/>
    <w:rsid w:val="00D4346B"/>
    <w:rsid w:val="00D44972"/>
    <w:rsid w:val="00D4514F"/>
    <w:rsid w:val="00D4687A"/>
    <w:rsid w:val="00D47022"/>
    <w:rsid w:val="00D5525B"/>
    <w:rsid w:val="00D55988"/>
    <w:rsid w:val="00D570D0"/>
    <w:rsid w:val="00D57167"/>
    <w:rsid w:val="00D61152"/>
    <w:rsid w:val="00D629A2"/>
    <w:rsid w:val="00D62B36"/>
    <w:rsid w:val="00D62F12"/>
    <w:rsid w:val="00D6333D"/>
    <w:rsid w:val="00D6583F"/>
    <w:rsid w:val="00D65FB8"/>
    <w:rsid w:val="00D6694A"/>
    <w:rsid w:val="00D66DB6"/>
    <w:rsid w:val="00D67485"/>
    <w:rsid w:val="00D7124B"/>
    <w:rsid w:val="00D7125D"/>
    <w:rsid w:val="00D731F6"/>
    <w:rsid w:val="00D733A6"/>
    <w:rsid w:val="00D7566F"/>
    <w:rsid w:val="00D77D8B"/>
    <w:rsid w:val="00D814A1"/>
    <w:rsid w:val="00D835CB"/>
    <w:rsid w:val="00D85859"/>
    <w:rsid w:val="00D86988"/>
    <w:rsid w:val="00D94118"/>
    <w:rsid w:val="00D94CC6"/>
    <w:rsid w:val="00D9664F"/>
    <w:rsid w:val="00DA0A36"/>
    <w:rsid w:val="00DA0EAC"/>
    <w:rsid w:val="00DB0838"/>
    <w:rsid w:val="00DB0853"/>
    <w:rsid w:val="00DB256C"/>
    <w:rsid w:val="00DB4C0A"/>
    <w:rsid w:val="00DB644B"/>
    <w:rsid w:val="00DB6CC3"/>
    <w:rsid w:val="00DC015F"/>
    <w:rsid w:val="00DC4661"/>
    <w:rsid w:val="00DC6F3B"/>
    <w:rsid w:val="00DD0127"/>
    <w:rsid w:val="00DD0CD1"/>
    <w:rsid w:val="00DD3B5F"/>
    <w:rsid w:val="00DD4B5B"/>
    <w:rsid w:val="00DD58ED"/>
    <w:rsid w:val="00DD7E96"/>
    <w:rsid w:val="00DE287D"/>
    <w:rsid w:val="00DE42B6"/>
    <w:rsid w:val="00DE55F4"/>
    <w:rsid w:val="00DE562F"/>
    <w:rsid w:val="00DE608B"/>
    <w:rsid w:val="00DE6BAA"/>
    <w:rsid w:val="00DF1FB3"/>
    <w:rsid w:val="00DF3999"/>
    <w:rsid w:val="00DF3A24"/>
    <w:rsid w:val="00DF40D1"/>
    <w:rsid w:val="00DF6659"/>
    <w:rsid w:val="00DF66DF"/>
    <w:rsid w:val="00DF7600"/>
    <w:rsid w:val="00E01C2A"/>
    <w:rsid w:val="00E07CF8"/>
    <w:rsid w:val="00E15C5C"/>
    <w:rsid w:val="00E16950"/>
    <w:rsid w:val="00E17CDE"/>
    <w:rsid w:val="00E20B63"/>
    <w:rsid w:val="00E23E2F"/>
    <w:rsid w:val="00E240FA"/>
    <w:rsid w:val="00E25CF1"/>
    <w:rsid w:val="00E26F03"/>
    <w:rsid w:val="00E279DF"/>
    <w:rsid w:val="00E32484"/>
    <w:rsid w:val="00E4545A"/>
    <w:rsid w:val="00E4680B"/>
    <w:rsid w:val="00E46EF5"/>
    <w:rsid w:val="00E4797D"/>
    <w:rsid w:val="00E52876"/>
    <w:rsid w:val="00E53AF5"/>
    <w:rsid w:val="00E600D5"/>
    <w:rsid w:val="00E61BC5"/>
    <w:rsid w:val="00E631FB"/>
    <w:rsid w:val="00E63E14"/>
    <w:rsid w:val="00E63FAF"/>
    <w:rsid w:val="00E65737"/>
    <w:rsid w:val="00E712EB"/>
    <w:rsid w:val="00E72D63"/>
    <w:rsid w:val="00E7453F"/>
    <w:rsid w:val="00E74BF6"/>
    <w:rsid w:val="00E76ACF"/>
    <w:rsid w:val="00E76C25"/>
    <w:rsid w:val="00E82612"/>
    <w:rsid w:val="00E8441F"/>
    <w:rsid w:val="00E86B73"/>
    <w:rsid w:val="00E90057"/>
    <w:rsid w:val="00E90435"/>
    <w:rsid w:val="00E90AE9"/>
    <w:rsid w:val="00E912C3"/>
    <w:rsid w:val="00E9276B"/>
    <w:rsid w:val="00E95419"/>
    <w:rsid w:val="00E95557"/>
    <w:rsid w:val="00E97BD4"/>
    <w:rsid w:val="00EA3E85"/>
    <w:rsid w:val="00EA5C96"/>
    <w:rsid w:val="00EA7188"/>
    <w:rsid w:val="00EB0390"/>
    <w:rsid w:val="00EB0DD3"/>
    <w:rsid w:val="00EB1470"/>
    <w:rsid w:val="00EB257D"/>
    <w:rsid w:val="00EB6685"/>
    <w:rsid w:val="00EC0266"/>
    <w:rsid w:val="00EC202D"/>
    <w:rsid w:val="00EC359B"/>
    <w:rsid w:val="00EC3DB0"/>
    <w:rsid w:val="00EC413D"/>
    <w:rsid w:val="00EC6CAD"/>
    <w:rsid w:val="00ED1359"/>
    <w:rsid w:val="00ED2287"/>
    <w:rsid w:val="00ED3527"/>
    <w:rsid w:val="00ED71E8"/>
    <w:rsid w:val="00EE030D"/>
    <w:rsid w:val="00EE1CDA"/>
    <w:rsid w:val="00EE1FD9"/>
    <w:rsid w:val="00EE299B"/>
    <w:rsid w:val="00EE3C35"/>
    <w:rsid w:val="00EF24B2"/>
    <w:rsid w:val="00EF3638"/>
    <w:rsid w:val="00EF4C68"/>
    <w:rsid w:val="00F04C3E"/>
    <w:rsid w:val="00F06CBA"/>
    <w:rsid w:val="00F0784F"/>
    <w:rsid w:val="00F07891"/>
    <w:rsid w:val="00F07953"/>
    <w:rsid w:val="00F11DFD"/>
    <w:rsid w:val="00F147F0"/>
    <w:rsid w:val="00F15D77"/>
    <w:rsid w:val="00F22294"/>
    <w:rsid w:val="00F231C5"/>
    <w:rsid w:val="00F24440"/>
    <w:rsid w:val="00F26727"/>
    <w:rsid w:val="00F30F08"/>
    <w:rsid w:val="00F36EEE"/>
    <w:rsid w:val="00F41211"/>
    <w:rsid w:val="00F41A70"/>
    <w:rsid w:val="00F43DE9"/>
    <w:rsid w:val="00F45B41"/>
    <w:rsid w:val="00F46D84"/>
    <w:rsid w:val="00F47C9E"/>
    <w:rsid w:val="00F5310F"/>
    <w:rsid w:val="00F555FF"/>
    <w:rsid w:val="00F5607E"/>
    <w:rsid w:val="00F56CFB"/>
    <w:rsid w:val="00F62B4A"/>
    <w:rsid w:val="00F6310F"/>
    <w:rsid w:val="00F6322B"/>
    <w:rsid w:val="00F638D8"/>
    <w:rsid w:val="00F63ED4"/>
    <w:rsid w:val="00F658E6"/>
    <w:rsid w:val="00F6667E"/>
    <w:rsid w:val="00F700AE"/>
    <w:rsid w:val="00F757CF"/>
    <w:rsid w:val="00F7692B"/>
    <w:rsid w:val="00F76B3E"/>
    <w:rsid w:val="00F7779B"/>
    <w:rsid w:val="00F7788E"/>
    <w:rsid w:val="00F82029"/>
    <w:rsid w:val="00F83E62"/>
    <w:rsid w:val="00F863BC"/>
    <w:rsid w:val="00F9377A"/>
    <w:rsid w:val="00F940B5"/>
    <w:rsid w:val="00F94AFB"/>
    <w:rsid w:val="00F95A05"/>
    <w:rsid w:val="00F9791F"/>
    <w:rsid w:val="00F97A69"/>
    <w:rsid w:val="00FA0960"/>
    <w:rsid w:val="00FA19FF"/>
    <w:rsid w:val="00FA3654"/>
    <w:rsid w:val="00FA4D4E"/>
    <w:rsid w:val="00FA58D8"/>
    <w:rsid w:val="00FA79B7"/>
    <w:rsid w:val="00FB0096"/>
    <w:rsid w:val="00FB0A1C"/>
    <w:rsid w:val="00FB0D32"/>
    <w:rsid w:val="00FB4AC6"/>
    <w:rsid w:val="00FB4DAC"/>
    <w:rsid w:val="00FC0FCA"/>
    <w:rsid w:val="00FC142A"/>
    <w:rsid w:val="00FC1B62"/>
    <w:rsid w:val="00FC224C"/>
    <w:rsid w:val="00FC35F1"/>
    <w:rsid w:val="00FC3F58"/>
    <w:rsid w:val="00FC727E"/>
    <w:rsid w:val="00FD3C72"/>
    <w:rsid w:val="00FD7EF9"/>
    <w:rsid w:val="00FE0136"/>
    <w:rsid w:val="00FE1FF0"/>
    <w:rsid w:val="00FE509B"/>
    <w:rsid w:val="00FE5155"/>
    <w:rsid w:val="00FE5D04"/>
    <w:rsid w:val="00FE7FA2"/>
    <w:rsid w:val="00FF0EAD"/>
    <w:rsid w:val="00FF1323"/>
    <w:rsid w:val="00FF1D28"/>
    <w:rsid w:val="00FF3895"/>
    <w:rsid w:val="00FF5467"/>
    <w:rsid w:val="00FF574D"/>
    <w:rsid w:val="017E4A1B"/>
    <w:rsid w:val="01B27B43"/>
    <w:rsid w:val="0F846E0F"/>
    <w:rsid w:val="0FD24A39"/>
    <w:rsid w:val="14B54114"/>
    <w:rsid w:val="17603B24"/>
    <w:rsid w:val="182739B0"/>
    <w:rsid w:val="1B8D680E"/>
    <w:rsid w:val="1FBA0B7B"/>
    <w:rsid w:val="27FD0CC1"/>
    <w:rsid w:val="29B705A8"/>
    <w:rsid w:val="2EBF712D"/>
    <w:rsid w:val="33E74A29"/>
    <w:rsid w:val="356C5740"/>
    <w:rsid w:val="37E911D7"/>
    <w:rsid w:val="3A5C07E9"/>
    <w:rsid w:val="3BBA72D2"/>
    <w:rsid w:val="3DE37F12"/>
    <w:rsid w:val="3EFC7E36"/>
    <w:rsid w:val="3F3B13B6"/>
    <w:rsid w:val="3FBF53FE"/>
    <w:rsid w:val="41D123C6"/>
    <w:rsid w:val="42302131"/>
    <w:rsid w:val="462A40BD"/>
    <w:rsid w:val="46B4BA34"/>
    <w:rsid w:val="49776C20"/>
    <w:rsid w:val="4AD7A972"/>
    <w:rsid w:val="543D1752"/>
    <w:rsid w:val="55366EB3"/>
    <w:rsid w:val="5CB06956"/>
    <w:rsid w:val="5D5F2342"/>
    <w:rsid w:val="5DF4092B"/>
    <w:rsid w:val="5E7C1931"/>
    <w:rsid w:val="5E940F71"/>
    <w:rsid w:val="60091372"/>
    <w:rsid w:val="62F7FE93"/>
    <w:rsid w:val="63B83C60"/>
    <w:rsid w:val="64480AB9"/>
    <w:rsid w:val="6B756C1B"/>
    <w:rsid w:val="6F4523CD"/>
    <w:rsid w:val="72122A2F"/>
    <w:rsid w:val="73A6AC59"/>
    <w:rsid w:val="73FF97B0"/>
    <w:rsid w:val="77580FF5"/>
    <w:rsid w:val="77FF7996"/>
    <w:rsid w:val="785D548A"/>
    <w:rsid w:val="7A525483"/>
    <w:rsid w:val="7B27A0E7"/>
    <w:rsid w:val="7BC93FAF"/>
    <w:rsid w:val="7BFC66EB"/>
    <w:rsid w:val="7CFD3B8C"/>
    <w:rsid w:val="7DFF8605"/>
    <w:rsid w:val="7E1D7537"/>
    <w:rsid w:val="84FDDFBE"/>
    <w:rsid w:val="9FBF946B"/>
    <w:rsid w:val="B7EF8709"/>
    <w:rsid w:val="CDEE946C"/>
    <w:rsid w:val="DA1F82D7"/>
    <w:rsid w:val="DDFD5FCC"/>
    <w:rsid w:val="EF3E2752"/>
    <w:rsid w:val="EF7729AC"/>
    <w:rsid w:val="F73D0EB6"/>
    <w:rsid w:val="F9F1028C"/>
    <w:rsid w:val="FD7F57B7"/>
    <w:rsid w:val="FFFC72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594" w:firstLineChars="200"/>
      <w:jc w:val="both"/>
    </w:pPr>
    <w:rPr>
      <w:rFonts w:ascii="Calibri" w:hAnsi="Calibri" w:eastAsia="仿宋_GB2312" w:cs="Times New Roman"/>
      <w:kern w:val="2"/>
      <w:sz w:val="32"/>
      <w:szCs w:val="24"/>
      <w:lang w:val="en-US" w:eastAsia="zh-CN" w:bidi="ar-SA"/>
    </w:rPr>
  </w:style>
  <w:style w:type="paragraph" w:styleId="2">
    <w:name w:val="heading 1"/>
    <w:basedOn w:val="1"/>
    <w:next w:val="1"/>
    <w:link w:val="14"/>
    <w:qFormat/>
    <w:uiPriority w:val="0"/>
    <w:pPr>
      <w:keepNext/>
      <w:keepLines/>
      <w:spacing w:line="720" w:lineRule="exact"/>
      <w:ind w:firstLine="0" w:firstLineChars="0"/>
      <w:jc w:val="center"/>
      <w:outlineLvl w:val="0"/>
    </w:pPr>
    <w:rPr>
      <w:rFonts w:eastAsia="黑体"/>
      <w:b/>
      <w:kern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15"/>
    <w:qFormat/>
    <w:uiPriority w:val="0"/>
    <w:pPr>
      <w:jc w:val="left"/>
    </w:pPr>
  </w:style>
  <w:style w:type="paragraph" w:styleId="5">
    <w:name w:val="Balloon Text"/>
    <w:basedOn w:val="1"/>
    <w:link w:val="16"/>
    <w:qFormat/>
    <w:uiPriority w:val="0"/>
    <w:pPr>
      <w:spacing w:line="240" w:lineRule="auto"/>
    </w:pPr>
    <w:rPr>
      <w:sz w:val="18"/>
      <w:szCs w:val="18"/>
    </w:rPr>
  </w:style>
  <w:style w:type="paragraph" w:styleId="6">
    <w:name w:val="footer"/>
    <w:basedOn w:val="1"/>
    <w:link w:val="17"/>
    <w:qFormat/>
    <w:uiPriority w:val="99"/>
    <w:pPr>
      <w:tabs>
        <w:tab w:val="center" w:pos="4153"/>
        <w:tab w:val="right" w:pos="8306"/>
      </w:tabs>
      <w:snapToGrid w:val="0"/>
      <w:jc w:val="left"/>
    </w:pPr>
    <w:rPr>
      <w:sz w:val="18"/>
    </w:rPr>
  </w:style>
  <w:style w:type="paragraph" w:styleId="7">
    <w:name w:val="header"/>
    <w:basedOn w:val="1"/>
    <w:link w:val="1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9">
    <w:name w:val="annotation subject"/>
    <w:basedOn w:val="4"/>
    <w:next w:val="4"/>
    <w:link w:val="19"/>
    <w:qFormat/>
    <w:uiPriority w:val="0"/>
    <w:rPr>
      <w:b/>
      <w:bCs/>
    </w:rPr>
  </w:style>
  <w:style w:type="table" w:styleId="11">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3">
    <w:name w:val="annotation reference"/>
    <w:basedOn w:val="12"/>
    <w:qFormat/>
    <w:uiPriority w:val="0"/>
    <w:rPr>
      <w:sz w:val="21"/>
      <w:szCs w:val="21"/>
    </w:rPr>
  </w:style>
  <w:style w:type="character" w:customStyle="1" w:styleId="14">
    <w:name w:val="标题 1 字符"/>
    <w:basedOn w:val="12"/>
    <w:link w:val="2"/>
    <w:qFormat/>
    <w:uiPriority w:val="0"/>
    <w:rPr>
      <w:rFonts w:ascii="Calibri" w:hAnsi="Calibri" w:eastAsia="黑体" w:cs="Times New Roman"/>
      <w:b/>
      <w:kern w:val="44"/>
      <w:sz w:val="32"/>
      <w:szCs w:val="24"/>
    </w:rPr>
  </w:style>
  <w:style w:type="character" w:customStyle="1" w:styleId="15">
    <w:name w:val="批注文字 字符"/>
    <w:basedOn w:val="12"/>
    <w:link w:val="4"/>
    <w:qFormat/>
    <w:uiPriority w:val="0"/>
    <w:rPr>
      <w:rFonts w:ascii="Calibri" w:hAnsi="Calibri" w:eastAsia="仿宋_GB2312" w:cs="Times New Roman"/>
      <w:kern w:val="2"/>
      <w:sz w:val="32"/>
      <w:szCs w:val="24"/>
    </w:rPr>
  </w:style>
  <w:style w:type="character" w:customStyle="1" w:styleId="16">
    <w:name w:val="批注框文本 字符"/>
    <w:basedOn w:val="12"/>
    <w:link w:val="5"/>
    <w:qFormat/>
    <w:uiPriority w:val="0"/>
    <w:rPr>
      <w:rFonts w:ascii="Calibri" w:hAnsi="Calibri" w:eastAsia="仿宋_GB2312" w:cs="Times New Roman"/>
      <w:kern w:val="2"/>
      <w:sz w:val="18"/>
      <w:szCs w:val="18"/>
    </w:rPr>
  </w:style>
  <w:style w:type="character" w:customStyle="1" w:styleId="17">
    <w:name w:val="页脚 字符"/>
    <w:basedOn w:val="12"/>
    <w:link w:val="6"/>
    <w:qFormat/>
    <w:uiPriority w:val="99"/>
    <w:rPr>
      <w:rFonts w:ascii="Calibri" w:hAnsi="Calibri" w:eastAsia="仿宋_GB2312" w:cs="Times New Roman"/>
      <w:kern w:val="2"/>
      <w:sz w:val="18"/>
      <w:szCs w:val="24"/>
    </w:rPr>
  </w:style>
  <w:style w:type="character" w:customStyle="1" w:styleId="18">
    <w:name w:val="页眉 字符"/>
    <w:basedOn w:val="12"/>
    <w:link w:val="7"/>
    <w:qFormat/>
    <w:uiPriority w:val="99"/>
    <w:rPr>
      <w:rFonts w:ascii="Calibri" w:hAnsi="Calibri" w:eastAsia="仿宋_GB2312" w:cs="Times New Roman"/>
      <w:kern w:val="2"/>
      <w:sz w:val="18"/>
      <w:szCs w:val="24"/>
    </w:rPr>
  </w:style>
  <w:style w:type="character" w:customStyle="1" w:styleId="19">
    <w:name w:val="批注主题 字符"/>
    <w:basedOn w:val="15"/>
    <w:link w:val="9"/>
    <w:qFormat/>
    <w:uiPriority w:val="0"/>
    <w:rPr>
      <w:rFonts w:ascii="Calibri" w:hAnsi="Calibri" w:eastAsia="仿宋_GB2312" w:cs="Times New Roman"/>
      <w:b/>
      <w:bCs/>
      <w:kern w:val="2"/>
      <w:sz w:val="32"/>
      <w:szCs w:val="24"/>
    </w:rPr>
  </w:style>
  <w:style w:type="paragraph" w:customStyle="1" w:styleId="20">
    <w:name w:val="修订1"/>
    <w:unhideWhenUsed/>
    <w:qFormat/>
    <w:uiPriority w:val="99"/>
    <w:rPr>
      <w:rFonts w:ascii="Calibri" w:hAnsi="Calibri" w:eastAsia="仿宋_GB2312" w:cs="Times New Roman"/>
      <w:kern w:val="2"/>
      <w:sz w:val="32"/>
      <w:szCs w:val="24"/>
      <w:lang w:val="en-US" w:eastAsia="zh-CN" w:bidi="ar-SA"/>
    </w:rPr>
  </w:style>
  <w:style w:type="paragraph" w:styleId="21">
    <w:name w:val="List Paragraph"/>
    <w:basedOn w:val="1"/>
    <w:unhideWhenUsed/>
    <w:qFormat/>
    <w:uiPriority w:val="99"/>
    <w:pPr>
      <w:ind w:firstLine="420"/>
    </w:pPr>
  </w:style>
  <w:style w:type="table" w:customStyle="1" w:styleId="22">
    <w:name w:val="网格型1"/>
    <w:basedOn w:val="10"/>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Revision"/>
    <w:unhideWhenUsed/>
    <w:qFormat/>
    <w:uiPriority w:val="99"/>
    <w:rPr>
      <w:rFonts w:ascii="Calibri" w:hAnsi="Calibri"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3973</Words>
  <Characters>4008</Characters>
  <Lines>39</Lines>
  <Paragraphs>11</Paragraphs>
  <TotalTime>6</TotalTime>
  <ScaleCrop>false</ScaleCrop>
  <LinksUpToDate>false</LinksUpToDate>
  <CharactersWithSpaces>5231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2024-07-26T11:26:00Z</dcterms:created>
  <dc:creator>Administrator.DESKTOP-QD1UEI6</dc:creator>
  <cp:lastModifiedBy>harrow</cp:lastModifiedBy>
  <cp:lastPrinted>2026-01-14T01:49:00Z</cp:lastPrinted>
  <dcterms:modified xsi:type="dcterms:W3CDTF">2026-01-14T08:21:15Z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6C6DA85BADD249C5A6471012767937BF_13</vt:lpwstr>
  </property>
  <property fmtid="{D5CDD505-2E9C-101B-9397-08002B2CF9AE}" pid="4" name="KSOTemplateDocerSaveRecord">
    <vt:lpwstr>eyJoZGlkIjoiMTA0ZDdlNWQ0MzExYWVkNTIxMDcwOTk3MDgxOGJkZGUiLCJ1c2VySWQiOiIxNzE3MTExMzc1In0=</vt:lpwstr>
  </property>
</Properties>
</file>