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adjustRightInd w:val="false"/>
        <w:snapToGrid w:val="false"/>
        <w:spacing w:lineRule="auto" w:line="336"/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报名登记表</w:t>
      </w:r>
    </w:p>
    <w:tbl>
      <w:tblPr>
        <w:tblStyle w:val="style105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rPr>
          <w:trHeight w:val="835" w:hRule="atLeast"/>
        </w:trPr>
        <w:tc>
          <w:tcPr>
            <w:tcW w:w="1746" w:type="pct"/>
            <w:tcBorders/>
            <w:vAlign w:val="bottom"/>
          </w:tcPr>
          <w:p>
            <w:pPr>
              <w:pStyle w:val="style0"/>
              <w:adjustRightInd w:val="false"/>
              <w:snapToGrid w:val="false"/>
              <w:spacing w:lineRule="auto" w:line="24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项目名称</w:t>
            </w:r>
          </w:p>
          <w:p>
            <w:pPr>
              <w:pStyle w:val="style0"/>
              <w:adjustRightInd w:val="false"/>
              <w:snapToGrid w:val="false"/>
              <w:spacing w:lineRule="auto" w:line="24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tcBorders/>
            <w:vAlign w:val="bottom"/>
          </w:tcPr>
          <w:p>
            <w:pPr>
              <w:pStyle w:val="style0"/>
              <w:adjustRightInd w:val="false"/>
              <w:snapToGrid w:val="false"/>
              <w:spacing w:lineRule="auto" w:line="420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>
        <w:tblPrEx/>
        <w:trPr>
          <w:trHeight w:val="835" w:hRule="atLeast"/>
        </w:trPr>
        <w:tc>
          <w:tcPr>
            <w:tcW w:w="1746" w:type="pct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auto" w:line="24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auto" w:line="420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>
        <w:tblPrEx/>
        <w:trPr>
          <w:trHeight w:val="835" w:hRule="atLeast"/>
        </w:trPr>
        <w:tc>
          <w:tcPr>
            <w:tcW w:w="1746" w:type="pct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auto" w:line="24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auto" w:line="420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>
        <w:tblPrEx/>
        <w:trPr>
          <w:trHeight w:val="835" w:hRule="atLeast"/>
        </w:trPr>
        <w:tc>
          <w:tcPr>
            <w:tcW w:w="1746" w:type="pct"/>
            <w:tcBorders/>
            <w:vAlign w:val="bottom"/>
          </w:tcPr>
          <w:p>
            <w:pPr>
              <w:pStyle w:val="style0"/>
              <w:adjustRightInd w:val="false"/>
              <w:snapToGrid w:val="false"/>
              <w:spacing w:lineRule="auto" w:line="42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auto" w:line="420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>
        <w:tblPrEx/>
        <w:trPr>
          <w:trHeight w:val="835" w:hRule="atLeast"/>
        </w:trPr>
        <w:tc>
          <w:tcPr>
            <w:tcW w:w="1746" w:type="pct"/>
            <w:tcBorders/>
            <w:vAlign w:val="bottom"/>
          </w:tcPr>
          <w:p>
            <w:pPr>
              <w:pStyle w:val="style0"/>
              <w:adjustRightInd w:val="false"/>
              <w:snapToGrid w:val="false"/>
              <w:spacing w:lineRule="auto" w:line="42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auto" w:line="420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>
        <w:tblPrEx/>
        <w:trPr>
          <w:trHeight w:val="835" w:hRule="atLeast"/>
        </w:trPr>
        <w:tc>
          <w:tcPr>
            <w:tcW w:w="1746" w:type="pct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auto" w:line="24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auto" w:line="420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>
        <w:tblPrEx/>
        <w:trPr>
          <w:trHeight w:val="835" w:hRule="atLeast"/>
        </w:trPr>
        <w:tc>
          <w:tcPr>
            <w:tcW w:w="1746" w:type="pct"/>
            <w:tcBorders/>
            <w:vAlign w:val="bottom"/>
          </w:tcPr>
          <w:p>
            <w:pPr>
              <w:pStyle w:val="style0"/>
              <w:adjustRightInd w:val="false"/>
              <w:snapToGrid w:val="false"/>
              <w:spacing w:lineRule="auto" w:line="42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auto" w:line="420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>
        <w:tblPrEx/>
        <w:trPr>
          <w:trHeight w:val="1185" w:hRule="atLeast"/>
        </w:trPr>
        <w:tc>
          <w:tcPr>
            <w:tcW w:w="1746" w:type="pct"/>
            <w:tcBorders/>
            <w:vAlign w:val="bottom"/>
          </w:tcPr>
          <w:p>
            <w:pPr>
              <w:pStyle w:val="style0"/>
              <w:adjustRightInd w:val="false"/>
              <w:snapToGrid w:val="false"/>
              <w:spacing w:lineRule="auto" w:line="24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报名单位开户行</w:t>
            </w:r>
          </w:p>
          <w:p>
            <w:pPr>
              <w:pStyle w:val="style0"/>
              <w:adjustRightInd w:val="false"/>
              <w:snapToGrid w:val="false"/>
              <w:spacing w:lineRule="auto" w:line="36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及账号</w:t>
            </w:r>
          </w:p>
        </w:tc>
        <w:tc>
          <w:tcPr>
            <w:tcW w:w="3254" w:type="pct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auto" w:line="420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>
        <w:tblPrEx/>
        <w:trPr>
          <w:trHeight w:val="835" w:hRule="atLeast"/>
        </w:trPr>
        <w:tc>
          <w:tcPr>
            <w:tcW w:w="1746" w:type="pct"/>
            <w:tcBorders/>
            <w:vAlign w:val="bottom"/>
          </w:tcPr>
          <w:p>
            <w:pPr>
              <w:pStyle w:val="style0"/>
              <w:adjustRightInd w:val="false"/>
              <w:snapToGrid w:val="false"/>
              <w:spacing w:lineRule="auto" w:line="42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auto" w:line="420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>
        <w:tblPrEx/>
        <w:trPr>
          <w:trHeight w:val="3517" w:hRule="atLeast"/>
        </w:trPr>
        <w:tc>
          <w:tcPr>
            <w:tcW w:w="1746" w:type="pct"/>
            <w:tcBorders/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投标人登记</w:t>
            </w:r>
          </w:p>
          <w:p>
            <w:pPr>
              <w:pStyle w:val="style0"/>
              <w:adjustRightInd w:val="false"/>
              <w:snapToGrid w:val="false"/>
              <w:spacing w:lineRule="exact" w:line="32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  <w:tcBorders/>
          </w:tcPr>
          <w:p>
            <w:pPr>
              <w:pStyle w:val="style0"/>
              <w:spacing w:lineRule="exact" w:line="400"/>
              <w:rPr>
                <w:rFonts w:ascii="仿宋" w:cs="宋体" w:eastAsia="仿宋" w:hAnsi="仿宋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cs="宋体" w:eastAsia="仿宋" w:hAnsi="仿宋"/>
                <w:color w:val="333333"/>
                <w:kern w:val="0"/>
                <w:sz w:val="28"/>
                <w:szCs w:val="28"/>
              </w:rPr>
              <w:t>1、请</w:t>
            </w:r>
            <w:r>
              <w:rPr>
                <w:rFonts w:ascii="仿宋" w:cs="宋体" w:eastAsia="仿宋" w:hAnsi="仿宋" w:hint="eastAsia"/>
                <w:color w:val="333333"/>
                <w:kern w:val="0"/>
                <w:sz w:val="28"/>
                <w:szCs w:val="28"/>
              </w:rPr>
              <w:t>投标人</w:t>
            </w:r>
            <w:r>
              <w:rPr>
                <w:rFonts w:ascii="仿宋" w:cs="宋体" w:eastAsia="仿宋" w:hAnsi="仿宋"/>
                <w:color w:val="333333"/>
                <w:kern w:val="0"/>
                <w:sz w:val="28"/>
                <w:szCs w:val="28"/>
              </w:rPr>
              <w:t>如实填写《报名登记表》</w:t>
            </w:r>
            <w:r>
              <w:rPr>
                <w:rFonts w:ascii="仿宋" w:cs="宋体" w:eastAsia="仿宋" w:hAnsi="仿宋" w:hint="eastAsia"/>
                <w:color w:val="333333"/>
                <w:kern w:val="0"/>
                <w:sz w:val="28"/>
                <w:szCs w:val="28"/>
              </w:rPr>
              <w:t>，并将</w:t>
            </w:r>
            <w:r>
              <w:rPr>
                <w:rFonts w:ascii="仿宋" w:cs="宋体" w:eastAsia="仿宋" w:hAnsi="仿宋"/>
                <w:color w:val="333333"/>
                <w:kern w:val="0"/>
                <w:sz w:val="28"/>
                <w:szCs w:val="28"/>
              </w:rPr>
              <w:t>《报名登记表》</w:t>
            </w:r>
            <w:r>
              <w:rPr>
                <w:rFonts w:ascii="仿宋" w:cs="宋体" w:eastAsia="仿宋" w:hAnsi="仿宋" w:hint="eastAsia"/>
                <w:color w:val="333333"/>
                <w:kern w:val="0"/>
                <w:sz w:val="28"/>
                <w:szCs w:val="28"/>
                <w:lang w:val="en-US" w:eastAsia="zh-CN"/>
              </w:rPr>
              <w:t>盖章扫描件</w:t>
            </w:r>
            <w:r>
              <w:rPr>
                <w:rFonts w:ascii="仿宋" w:cs="宋体" w:eastAsia="仿宋" w:hAnsi="仿宋" w:hint="eastAsia"/>
                <w:color w:val="333333"/>
                <w:kern w:val="0"/>
                <w:sz w:val="28"/>
                <w:szCs w:val="28"/>
              </w:rPr>
              <w:t>与报名费（400元）</w:t>
            </w:r>
            <w:r>
              <w:rPr/>
              <w:fldChar w:fldCharType="begin"/>
            </w:r>
            <w:r>
              <w:instrText xml:space="preserve"> HYPERLINK "mailto:汇款凭证一起发达至475945762@qq.com" </w:instrText>
            </w:r>
            <w:r>
              <w:rPr/>
              <w:fldChar w:fldCharType="separate"/>
            </w:r>
            <w:r>
              <w:rPr>
                <w:rStyle w:val="style85"/>
                <w:rFonts w:ascii="仿宋" w:cs="宋体" w:eastAsia="仿宋" w:hAnsi="仿宋" w:hint="eastAsia"/>
                <w:kern w:val="0"/>
                <w:sz w:val="28"/>
                <w:szCs w:val="28"/>
              </w:rPr>
              <w:t>汇款凭证</w:t>
            </w:r>
            <w:bookmarkStart w:id="0" w:name="_GoBack"/>
            <w:bookmarkEnd w:id="0"/>
            <w:r>
              <w:rPr>
                <w:rStyle w:val="style85"/>
                <w:rFonts w:ascii="仿宋" w:cs="宋体" w:eastAsia="仿宋" w:hAnsi="仿宋" w:hint="eastAsia"/>
                <w:kern w:val="0"/>
                <w:sz w:val="28"/>
                <w:szCs w:val="28"/>
              </w:rPr>
              <w:t>发</w:t>
            </w:r>
            <w:r>
              <w:rPr>
                <w:rStyle w:val="style85"/>
                <w:rFonts w:ascii="仿宋" w:cs="宋体" w:eastAsia="仿宋" w:hAnsi="仿宋" w:hint="eastAsia"/>
                <w:kern w:val="0"/>
                <w:sz w:val="28"/>
                <w:szCs w:val="28"/>
                <w:lang w:val="en-US" w:eastAsia="zh-CN"/>
              </w:rPr>
              <w:t>送</w:t>
            </w:r>
            <w:r>
              <w:rPr>
                <w:rStyle w:val="style85"/>
                <w:rFonts w:ascii="仿宋" w:cs="宋体" w:eastAsia="仿宋" w:hAnsi="仿宋" w:hint="eastAsia"/>
                <w:kern w:val="0"/>
                <w:sz w:val="28"/>
                <w:szCs w:val="28"/>
              </w:rPr>
              <w:t>至475945762@qq.com</w:t>
            </w:r>
            <w:r>
              <w:rPr>
                <w:rStyle w:val="style85"/>
                <w:rFonts w:ascii="仿宋" w:cs="宋体" w:eastAsia="仿宋" w:hAnsi="仿宋" w:hint="eastAsia"/>
                <w:kern w:val="0"/>
                <w:sz w:val="28"/>
                <w:szCs w:val="28"/>
              </w:rPr>
              <w:fldChar w:fldCharType="end"/>
            </w:r>
            <w:r>
              <w:rPr>
                <w:rFonts w:ascii="仿宋" w:cs="宋体" w:eastAsia="仿宋" w:hAnsi="仿宋" w:hint="eastAsia"/>
                <w:color w:val="333333"/>
                <w:kern w:val="0"/>
                <w:sz w:val="28"/>
                <w:szCs w:val="28"/>
              </w:rPr>
              <w:t>，以便在最短时间内获取招标文件。</w:t>
            </w:r>
          </w:p>
          <w:p>
            <w:pPr>
              <w:pStyle w:val="style0"/>
              <w:spacing w:lineRule="exact" w:line="400"/>
              <w:rPr>
                <w:rFonts w:ascii="仿宋" w:cs="宋体" w:eastAsia="仿宋" w:hAnsi="仿宋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cs="宋体" w:eastAsia="仿宋" w:hAnsi="仿宋" w:hint="eastAsia"/>
                <w:color w:val="333333"/>
                <w:kern w:val="0"/>
                <w:sz w:val="28"/>
                <w:szCs w:val="28"/>
              </w:rPr>
              <w:t>2</w:t>
            </w:r>
            <w:r>
              <w:rPr>
                <w:rFonts w:ascii="仿宋" w:cs="宋体" w:eastAsia="仿宋" w:hAnsi="仿宋"/>
                <w:color w:val="333333"/>
                <w:kern w:val="0"/>
                <w:sz w:val="28"/>
                <w:szCs w:val="28"/>
              </w:rPr>
              <w:t>、代理公司账户：</w:t>
            </w:r>
          </w:p>
          <w:p>
            <w:pPr>
              <w:pStyle w:val="style0"/>
              <w:spacing w:lineRule="auto" w:line="36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户名：黄石鸿立工程项目管理服务有限公司</w:t>
            </w:r>
          </w:p>
          <w:p>
            <w:pPr>
              <w:pStyle w:val="style0"/>
              <w:spacing w:lineRule="auto" w:line="36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账号：1716 3501 0400 06009</w:t>
            </w:r>
          </w:p>
          <w:p>
            <w:pPr>
              <w:pStyle w:val="style0"/>
              <w:spacing w:lineRule="auto" w:line="360"/>
              <w:rPr>
                <w:rFonts w:ascii="仿宋" w:cs="宋体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开户行：中国农业银行湖北省大冶市还地桥支行</w:t>
            </w:r>
          </w:p>
        </w:tc>
      </w:tr>
    </w:tbl>
    <w:p>
      <w:pPr>
        <w:pStyle w:val="style0"/>
        <w:rPr>
          <w:rFonts w:ascii="仿宋" w:eastAsia="仿宋" w:hAnsi="仿宋"/>
        </w:rPr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19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lang w:val="en-US" w:bidi="ar-SA" w:eastAsia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9">
    <w:name w:val="toc 1"/>
    <w:basedOn w:val="style0"/>
    <w:next w:val="style0"/>
    <w:qFormat/>
    <w:uiPriority w:val="39"/>
    <w:pPr>
      <w:spacing w:before="154"/>
      <w:ind w:left="6"/>
    </w:pPr>
    <w:rPr>
      <w:rFonts w:ascii="宋体" w:hAnsi="宋体"/>
      <w:sz w:val="24"/>
      <w:szCs w:val="24"/>
    </w:rPr>
  </w:style>
  <w:style w:type="paragraph" w:styleId="style32">
    <w:name w:val="footer"/>
    <w:basedOn w:val="style0"/>
    <w:next w:val="style32"/>
    <w:link w:val="style4098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styleId="style85">
    <w:name w:val="Hyperlink"/>
    <w:basedOn w:val="style65"/>
    <w:next w:val="style85"/>
    <w:uiPriority w:val="99"/>
    <w:rPr>
      <w:color w:val="000000"/>
      <w:u w:val="none"/>
    </w:rPr>
  </w:style>
  <w:style w:type="character" w:customStyle="1" w:styleId="style4097">
    <w:name w:val="页眉 Char"/>
    <w:basedOn w:val="style65"/>
    <w:next w:val="style4097"/>
    <w:link w:val="style31"/>
    <w:qFormat/>
    <w:uiPriority w:val="99"/>
    <w:rPr>
      <w:rFonts w:ascii="Times New Roman" w:cs="Times New Roman" w:eastAsia="宋体" w:hAnsi="Times New Roman"/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qFormat/>
    <w:uiPriority w:val="99"/>
    <w:rPr>
      <w:rFonts w:ascii="Times New Roman" w:cs="Times New Roman" w:eastAsia="宋体" w:hAnsi="Times New Roman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Words>200</Words>
  <Pages>1</Pages>
  <Characters>230</Characters>
  <Application>WPS Office</Application>
  <DocSecurity>0</DocSecurity>
  <Paragraphs>39</Paragraphs>
  <ScaleCrop>false</ScaleCrop>
  <Company>微软中国</Company>
  <LinksUpToDate>false</LinksUpToDate>
  <CharactersWithSpaces>233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2014-12-19T05:45:00Z</dcterms:created>
  <dc:creator>微软用户</dc:creator>
  <lastModifiedBy>23046RP50C</lastModifiedBy>
  <lastPrinted>2017-03-22T01:31:00Z</lastPrinted>
  <dcterms:modified xsi:type="dcterms:W3CDTF">2023-07-20T10:54:03Z</dcterms:modified>
  <revision>49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d1ecbb59126c49a4a7d612ac1b3abce6_23</vt:lpwstr>
  </property>
</Properties>
</file>